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78"/>
        <w:gridCol w:w="4820"/>
      </w:tblGrid>
      <w:tr w:rsidR="004C02FB" w:rsidTr="004C02FB">
        <w:trPr>
          <w:trHeight w:val="22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2FB" w:rsidRPr="004C02FB" w:rsidRDefault="004C02FB" w:rsidP="007E7D61">
            <w:pPr>
              <w:pStyle w:val="Heading1"/>
              <w:spacing w:before="0" w:after="0" w:line="276" w:lineRule="auto"/>
              <w:ind w:left="33"/>
              <w:contextualSpacing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C02FB">
              <w:rPr>
                <w:rFonts w:ascii="Times New Roman" w:hAnsi="Times New Roman"/>
                <w:b w:val="0"/>
                <w:sz w:val="22"/>
                <w:szCs w:val="22"/>
              </w:rPr>
              <w:t>TRƯỜNG ĐH SƯ PHẠM KỸ THUẬT TPHCM</w:t>
            </w:r>
          </w:p>
          <w:p w:rsidR="004C02FB" w:rsidRPr="004C02FB" w:rsidRDefault="004C02FB" w:rsidP="007E7D61">
            <w:pPr>
              <w:tabs>
                <w:tab w:val="left" w:leader="dot" w:pos="22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02FB">
              <w:rPr>
                <w:rFonts w:ascii="Times New Roman" w:hAnsi="Times New Roman" w:cs="Times New Roman"/>
                <w:b/>
              </w:rPr>
              <w:t xml:space="preserve">KHOA </w:t>
            </w:r>
            <w:r>
              <w:rPr>
                <w:rFonts w:ascii="Times New Roman" w:hAnsi="Times New Roman" w:cs="Times New Roman"/>
                <w:b/>
              </w:rPr>
              <w:t>KINH TẾ</w:t>
            </w:r>
          </w:p>
          <w:p w:rsidR="004C02FB" w:rsidRPr="004C02FB" w:rsidRDefault="004C02FB" w:rsidP="007E7D61">
            <w:pPr>
              <w:jc w:val="center"/>
              <w:rPr>
                <w:rFonts w:ascii="Times New Roman" w:hAnsi="Times New Roman" w:cs="Times New Roman"/>
              </w:rPr>
            </w:pPr>
            <w:r w:rsidRPr="004C02FB">
              <w:rPr>
                <w:rFonts w:ascii="Times New Roman" w:hAnsi="Times New Roman" w:cs="Times New Roman"/>
                <w:b/>
              </w:rPr>
              <w:t>BỘ MÔN KẾ TOÁN – TÀI CHÍNH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FB" w:rsidRPr="004C02FB" w:rsidRDefault="004C02FB" w:rsidP="007E7D61">
            <w:pPr>
              <w:tabs>
                <w:tab w:val="left" w:pos="33"/>
                <w:tab w:val="right" w:pos="5136"/>
              </w:tabs>
              <w:spacing w:before="120"/>
              <w:contextualSpacing/>
              <w:rPr>
                <w:rFonts w:ascii="Times New Roman" w:hAnsi="Times New Roman" w:cs="Times New Roman"/>
                <w:b/>
              </w:rPr>
            </w:pPr>
            <w:r w:rsidRPr="004C02FB">
              <w:rPr>
                <w:rFonts w:ascii="Times New Roman" w:hAnsi="Times New Roman" w:cs="Times New Roman"/>
                <w:b/>
              </w:rPr>
              <w:t xml:space="preserve">ĐỀ THI CUỐI KỲ HỌC KỲ 1 </w:t>
            </w:r>
          </w:p>
          <w:p w:rsidR="004C02FB" w:rsidRPr="004C02FB" w:rsidRDefault="004C02FB" w:rsidP="007E7D61">
            <w:pPr>
              <w:tabs>
                <w:tab w:val="left" w:pos="33"/>
                <w:tab w:val="right" w:pos="5136"/>
              </w:tabs>
              <w:spacing w:before="120"/>
              <w:contextualSpacing/>
              <w:rPr>
                <w:rFonts w:ascii="Times New Roman" w:hAnsi="Times New Roman" w:cs="Times New Roman"/>
                <w:b/>
              </w:rPr>
            </w:pPr>
            <w:r w:rsidRPr="004C02FB">
              <w:rPr>
                <w:rFonts w:ascii="Times New Roman" w:hAnsi="Times New Roman" w:cs="Times New Roman"/>
                <w:b/>
              </w:rPr>
              <w:t>NĂM HỌC 201</w:t>
            </w:r>
            <w:r w:rsidR="005D68B7">
              <w:rPr>
                <w:rFonts w:ascii="Times New Roman" w:hAnsi="Times New Roman" w:cs="Times New Roman"/>
                <w:b/>
              </w:rPr>
              <w:t>7</w:t>
            </w:r>
            <w:r w:rsidRPr="004C02FB">
              <w:rPr>
                <w:rFonts w:ascii="Times New Roman" w:hAnsi="Times New Roman" w:cs="Times New Roman"/>
                <w:b/>
              </w:rPr>
              <w:t>-201</w:t>
            </w:r>
            <w:r w:rsidR="005D68B7">
              <w:rPr>
                <w:rFonts w:ascii="Times New Roman" w:hAnsi="Times New Roman" w:cs="Times New Roman"/>
                <w:b/>
              </w:rPr>
              <w:t>8</w:t>
            </w:r>
          </w:p>
          <w:p w:rsidR="004C02FB" w:rsidRPr="004C02FB" w:rsidRDefault="004C02FB" w:rsidP="007E7D61">
            <w:pPr>
              <w:tabs>
                <w:tab w:val="left" w:pos="33"/>
                <w:tab w:val="right" w:pos="5136"/>
              </w:tabs>
              <w:spacing w:before="120"/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 w:rsidRPr="004C02FB">
              <w:rPr>
                <w:rFonts w:ascii="Times New Roman" w:hAnsi="Times New Roman" w:cs="Times New Roman"/>
                <w:b/>
              </w:rPr>
              <w:t>Môn</w:t>
            </w:r>
            <w:proofErr w:type="spellEnd"/>
            <w:r w:rsidRPr="004C02FB">
              <w:rPr>
                <w:rFonts w:ascii="Times New Roman" w:hAnsi="Times New Roman" w:cs="Times New Roman"/>
                <w:b/>
              </w:rPr>
              <w:t>: TÀI CHÍNH DOANH NGHIỆP 2</w:t>
            </w:r>
            <w:r w:rsidRPr="004C02FB">
              <w:rPr>
                <w:rFonts w:ascii="Times New Roman" w:hAnsi="Times New Roman" w:cs="Times New Roman"/>
              </w:rPr>
              <w:tab/>
            </w:r>
          </w:p>
          <w:p w:rsidR="004C02FB" w:rsidRPr="004C02FB" w:rsidRDefault="004C02FB" w:rsidP="007E7D61">
            <w:pPr>
              <w:tabs>
                <w:tab w:val="left" w:leader="dot" w:pos="33"/>
                <w:tab w:val="right" w:leader="dot" w:pos="5170"/>
              </w:tabs>
              <w:spacing w:before="12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C02FB">
              <w:rPr>
                <w:rFonts w:ascii="Times New Roman" w:hAnsi="Times New Roman" w:cs="Times New Roman"/>
              </w:rPr>
              <w:t>Mã</w:t>
            </w:r>
            <w:proofErr w:type="spellEnd"/>
            <w:r w:rsidRPr="004C02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2FB">
              <w:rPr>
                <w:rFonts w:ascii="Times New Roman" w:hAnsi="Times New Roman" w:cs="Times New Roman"/>
              </w:rPr>
              <w:t>môn</w:t>
            </w:r>
            <w:proofErr w:type="spellEnd"/>
            <w:r w:rsidRPr="004C02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2FB">
              <w:rPr>
                <w:rFonts w:ascii="Times New Roman" w:hAnsi="Times New Roman" w:cs="Times New Roman"/>
              </w:rPr>
              <w:t>học</w:t>
            </w:r>
            <w:proofErr w:type="spellEnd"/>
            <w:r w:rsidRPr="004C02FB">
              <w:rPr>
                <w:rFonts w:ascii="Times New Roman" w:hAnsi="Times New Roman" w:cs="Times New Roman"/>
              </w:rPr>
              <w:t>: ADCF431707</w:t>
            </w:r>
          </w:p>
          <w:p w:rsidR="004C02FB" w:rsidRPr="004C02FB" w:rsidRDefault="004C02FB" w:rsidP="007E7D61">
            <w:pPr>
              <w:tabs>
                <w:tab w:val="left" w:leader="dot" w:pos="33"/>
                <w:tab w:val="right" w:leader="dot" w:pos="2186"/>
                <w:tab w:val="right" w:leader="dot" w:pos="4454"/>
              </w:tabs>
              <w:spacing w:before="12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C02FB">
              <w:rPr>
                <w:rFonts w:ascii="Times New Roman" w:hAnsi="Times New Roman" w:cs="Times New Roman"/>
              </w:rPr>
              <w:t>Đề</w:t>
            </w:r>
            <w:proofErr w:type="spellEnd"/>
            <w:r w:rsidRPr="004C02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2FB">
              <w:rPr>
                <w:rFonts w:ascii="Times New Roman" w:hAnsi="Times New Roman" w:cs="Times New Roman"/>
              </w:rPr>
              <w:t>số</w:t>
            </w:r>
            <w:proofErr w:type="spellEnd"/>
            <w:r w:rsidRPr="004C02FB">
              <w:rPr>
                <w:rFonts w:ascii="Times New Roman" w:hAnsi="Times New Roman" w:cs="Times New Roman"/>
              </w:rPr>
              <w:t>/</w:t>
            </w:r>
            <w:proofErr w:type="spellStart"/>
            <w:r w:rsidRPr="004C02FB">
              <w:rPr>
                <w:rFonts w:ascii="Times New Roman" w:hAnsi="Times New Roman" w:cs="Times New Roman"/>
              </w:rPr>
              <w:t>Mã</w:t>
            </w:r>
            <w:proofErr w:type="spellEnd"/>
            <w:r w:rsidRPr="004C02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2FB">
              <w:rPr>
                <w:rFonts w:ascii="Times New Roman" w:hAnsi="Times New Roman" w:cs="Times New Roman"/>
              </w:rPr>
              <w:t>đề</w:t>
            </w:r>
            <w:proofErr w:type="spellEnd"/>
            <w:r w:rsidRPr="004C02FB">
              <w:rPr>
                <w:rFonts w:ascii="Times New Roman" w:hAnsi="Times New Roman" w:cs="Times New Roman"/>
              </w:rPr>
              <w:t>: 0</w:t>
            </w:r>
            <w:r w:rsidR="008F3427">
              <w:rPr>
                <w:rFonts w:ascii="Times New Roman" w:hAnsi="Times New Roman" w:cs="Times New Roman"/>
              </w:rPr>
              <w:t>1</w:t>
            </w:r>
            <w:r w:rsidRPr="004C02FB"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r w:rsidRPr="004C02FB">
              <w:rPr>
                <w:rFonts w:ascii="Times New Roman" w:hAnsi="Times New Roman" w:cs="Times New Roman"/>
              </w:rPr>
              <w:t>Đề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có</w:t>
            </w:r>
            <w:proofErr w:type="spellEnd"/>
            <w:r>
              <w:rPr>
                <w:rFonts w:ascii="Times New Roman" w:hAnsi="Times New Roman" w:cs="Times New Roman"/>
              </w:rPr>
              <w:t xml:space="preserve">  03</w:t>
            </w:r>
            <w:proofErr w:type="gramEnd"/>
            <w:r w:rsidRPr="004C02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2FB">
              <w:rPr>
                <w:rFonts w:ascii="Times New Roman" w:hAnsi="Times New Roman" w:cs="Times New Roman"/>
              </w:rPr>
              <w:t>trang</w:t>
            </w:r>
            <w:proofErr w:type="spellEnd"/>
            <w:r w:rsidRPr="004C02FB">
              <w:rPr>
                <w:rFonts w:ascii="Times New Roman" w:hAnsi="Times New Roman" w:cs="Times New Roman"/>
              </w:rPr>
              <w:t>.</w:t>
            </w:r>
          </w:p>
          <w:p w:rsidR="004C02FB" w:rsidRPr="004C02FB" w:rsidRDefault="004C02FB" w:rsidP="007E7D61">
            <w:pPr>
              <w:tabs>
                <w:tab w:val="left" w:pos="33"/>
                <w:tab w:val="left" w:leader="dot" w:pos="1449"/>
                <w:tab w:val="right" w:pos="5136"/>
              </w:tabs>
              <w:spacing w:before="12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C02FB">
              <w:rPr>
                <w:rFonts w:ascii="Times New Roman" w:hAnsi="Times New Roman" w:cs="Times New Roman"/>
              </w:rPr>
              <w:t>Thời</w:t>
            </w:r>
            <w:proofErr w:type="spellEnd"/>
            <w:r w:rsidRPr="004C02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2FB">
              <w:rPr>
                <w:rFonts w:ascii="Times New Roman" w:hAnsi="Times New Roman" w:cs="Times New Roman"/>
              </w:rPr>
              <w:t>gian</w:t>
            </w:r>
            <w:proofErr w:type="spellEnd"/>
            <w:r w:rsidRPr="004C02FB">
              <w:rPr>
                <w:rFonts w:ascii="Times New Roman" w:hAnsi="Times New Roman" w:cs="Times New Roman"/>
              </w:rPr>
              <w:t xml:space="preserve">: 60 </w:t>
            </w:r>
            <w:proofErr w:type="spellStart"/>
            <w:r w:rsidRPr="004C02FB">
              <w:rPr>
                <w:rFonts w:ascii="Times New Roman" w:hAnsi="Times New Roman" w:cs="Times New Roman"/>
              </w:rPr>
              <w:t>phút</w:t>
            </w:r>
            <w:proofErr w:type="spellEnd"/>
            <w:r w:rsidRPr="004C02FB">
              <w:rPr>
                <w:rFonts w:ascii="Times New Roman" w:hAnsi="Times New Roman" w:cs="Times New Roman"/>
              </w:rPr>
              <w:t>.</w:t>
            </w:r>
          </w:p>
          <w:p w:rsidR="004C02FB" w:rsidRPr="004C02FB" w:rsidRDefault="004C02FB" w:rsidP="007E7D61">
            <w:pPr>
              <w:tabs>
                <w:tab w:val="left" w:pos="33"/>
                <w:tab w:val="right" w:pos="4428"/>
              </w:tabs>
              <w:spacing w:before="12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C02FB">
              <w:rPr>
                <w:rFonts w:ascii="Times New Roman" w:hAnsi="Times New Roman" w:cs="Times New Roman"/>
              </w:rPr>
              <w:t>Không</w:t>
            </w:r>
            <w:proofErr w:type="spellEnd"/>
            <w:r w:rsidRPr="004C02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2FB">
              <w:rPr>
                <w:rFonts w:ascii="Times New Roman" w:hAnsi="Times New Roman" w:cs="Times New Roman"/>
              </w:rPr>
              <w:t>được</w:t>
            </w:r>
            <w:proofErr w:type="spellEnd"/>
            <w:r w:rsidRPr="004C02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2FB">
              <w:rPr>
                <w:rFonts w:ascii="Times New Roman" w:hAnsi="Times New Roman" w:cs="Times New Roman"/>
              </w:rPr>
              <w:t>sử</w:t>
            </w:r>
            <w:proofErr w:type="spellEnd"/>
            <w:r w:rsidRPr="004C02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2FB">
              <w:rPr>
                <w:rFonts w:ascii="Times New Roman" w:hAnsi="Times New Roman" w:cs="Times New Roman"/>
              </w:rPr>
              <w:t>dụng</w:t>
            </w:r>
            <w:proofErr w:type="spellEnd"/>
            <w:r w:rsidRPr="004C02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2FB">
              <w:rPr>
                <w:rFonts w:ascii="Times New Roman" w:hAnsi="Times New Roman" w:cs="Times New Roman"/>
              </w:rPr>
              <w:t>tài</w:t>
            </w:r>
            <w:proofErr w:type="spellEnd"/>
            <w:r w:rsidRPr="004C02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2FB">
              <w:rPr>
                <w:rFonts w:ascii="Times New Roman" w:hAnsi="Times New Roman" w:cs="Times New Roman"/>
              </w:rPr>
              <w:t>liệu</w:t>
            </w:r>
            <w:proofErr w:type="spellEnd"/>
          </w:p>
        </w:tc>
      </w:tr>
    </w:tbl>
    <w:p w:rsidR="007B408B" w:rsidRDefault="007B408B" w:rsidP="008D106D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DE5">
        <w:rPr>
          <w:rFonts w:ascii="Times New Roman" w:hAnsi="Times New Roman" w:cs="Times New Roman"/>
          <w:b/>
          <w:sz w:val="24"/>
          <w:szCs w:val="24"/>
        </w:rPr>
        <w:t xml:space="preserve">A. LÝ THUYẾT (2 </w:t>
      </w:r>
      <w:proofErr w:type="spellStart"/>
      <w:r w:rsidRPr="000D7DE5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Pr="000D7DE5">
        <w:rPr>
          <w:rFonts w:ascii="Times New Roman" w:hAnsi="Times New Roman" w:cs="Times New Roman"/>
          <w:b/>
          <w:sz w:val="24"/>
          <w:szCs w:val="24"/>
        </w:rPr>
        <w:t>)</w:t>
      </w:r>
    </w:p>
    <w:p w:rsidR="00CF14B0" w:rsidRPr="00385BE8" w:rsidRDefault="00CF14B0" w:rsidP="00CF14B0">
      <w:pPr>
        <w:pStyle w:val="ListParagraph"/>
        <w:numPr>
          <w:ilvl w:val="0"/>
          <w:numId w:val="1"/>
        </w:numPr>
        <w:spacing w:before="240" w:after="240"/>
        <w:ind w:left="1170" w:hanging="810"/>
        <w:jc w:val="both"/>
        <w:rPr>
          <w:lang w:val="pt-BR"/>
        </w:rPr>
      </w:pPr>
      <w:r w:rsidRPr="00385BE8">
        <w:rPr>
          <w:lang w:val="pt-BR"/>
        </w:rPr>
        <w:t xml:space="preserve">Một </w:t>
      </w:r>
      <w:proofErr w:type="spellStart"/>
      <w:r w:rsidRPr="00385BE8">
        <w:t>hợp</w:t>
      </w:r>
      <w:proofErr w:type="spellEnd"/>
      <w:r w:rsidRPr="00385BE8">
        <w:rPr>
          <w:lang w:val="pt-BR"/>
        </w:rPr>
        <w:t xml:space="preserve"> đồng thuê tài sản có thời gian sử dụng là 15 năm, hợp đồng kéo dài trong 12 năm. Đây là loại hình thuê ____________.</w:t>
      </w:r>
    </w:p>
    <w:p w:rsidR="00CF14B0" w:rsidRPr="00385BE8" w:rsidRDefault="00CF14B0" w:rsidP="00CF14B0">
      <w:pPr>
        <w:numPr>
          <w:ilvl w:val="0"/>
          <w:numId w:val="10"/>
        </w:numPr>
        <w:spacing w:after="0" w:line="240" w:lineRule="auto"/>
        <w:ind w:left="1418" w:right="-54" w:hanging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385BE8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385BE8">
        <w:rPr>
          <w:rFonts w:ascii="Times New Roman" w:hAnsi="Times New Roman" w:cs="Times New Roman"/>
          <w:sz w:val="24"/>
          <w:szCs w:val="24"/>
          <w:lang w:val="pt-BR"/>
        </w:rPr>
        <w:t xml:space="preserve"> động</w:t>
      </w:r>
    </w:p>
    <w:p w:rsidR="00CF14B0" w:rsidRPr="00385BE8" w:rsidRDefault="00CF14B0" w:rsidP="00CF14B0">
      <w:pPr>
        <w:numPr>
          <w:ilvl w:val="0"/>
          <w:numId w:val="10"/>
        </w:numPr>
        <w:spacing w:after="0" w:line="240" w:lineRule="auto"/>
        <w:ind w:left="1418" w:right="-5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BE8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385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BE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85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BE8">
        <w:rPr>
          <w:rFonts w:ascii="Times New Roman" w:hAnsi="Times New Roman" w:cs="Times New Roman"/>
          <w:sz w:val="24"/>
          <w:szCs w:val="24"/>
        </w:rPr>
        <w:t>thuê</w:t>
      </w:r>
      <w:proofErr w:type="spellEnd"/>
      <w:r w:rsidRPr="00385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BE8">
        <w:rPr>
          <w:rFonts w:ascii="Times New Roman" w:hAnsi="Times New Roman" w:cs="Times New Roman"/>
          <w:sz w:val="24"/>
          <w:szCs w:val="24"/>
        </w:rPr>
        <w:t>lại</w:t>
      </w:r>
      <w:proofErr w:type="spellEnd"/>
    </w:p>
    <w:p w:rsidR="00CF14B0" w:rsidRPr="00385BE8" w:rsidRDefault="00CF14B0" w:rsidP="00CF14B0">
      <w:pPr>
        <w:numPr>
          <w:ilvl w:val="0"/>
          <w:numId w:val="10"/>
        </w:numPr>
        <w:spacing w:after="0" w:line="240" w:lineRule="auto"/>
        <w:ind w:left="1418" w:right="-5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85BE8">
        <w:rPr>
          <w:rFonts w:ascii="Times New Roman" w:hAnsi="Times New Roman" w:cs="Times New Roman"/>
          <w:sz w:val="24"/>
          <w:szCs w:val="24"/>
          <w:u w:val="single"/>
        </w:rPr>
        <w:t>Tài</w:t>
      </w:r>
      <w:proofErr w:type="spellEnd"/>
      <w:r w:rsidRPr="00385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85BE8">
        <w:rPr>
          <w:rFonts w:ascii="Times New Roman" w:hAnsi="Times New Roman" w:cs="Times New Roman"/>
          <w:sz w:val="24"/>
          <w:szCs w:val="24"/>
          <w:u w:val="single"/>
        </w:rPr>
        <w:t>chính</w:t>
      </w:r>
      <w:proofErr w:type="spellEnd"/>
    </w:p>
    <w:p w:rsidR="00CF14B0" w:rsidRPr="00385BE8" w:rsidRDefault="00CF14B0" w:rsidP="00CF14B0">
      <w:pPr>
        <w:numPr>
          <w:ilvl w:val="0"/>
          <w:numId w:val="10"/>
        </w:numPr>
        <w:spacing w:after="0" w:line="240" w:lineRule="auto"/>
        <w:ind w:left="1418" w:right="-54" w:hanging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385BE8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385BE8">
        <w:rPr>
          <w:rFonts w:ascii="Times New Roman" w:hAnsi="Times New Roman" w:cs="Times New Roman"/>
          <w:sz w:val="24"/>
          <w:szCs w:val="24"/>
          <w:lang w:val="pt-BR"/>
        </w:rPr>
        <w:t xml:space="preserve"> câu nào đúng</w:t>
      </w:r>
    </w:p>
    <w:p w:rsidR="00385BE8" w:rsidRPr="00385BE8" w:rsidRDefault="00385BE8" w:rsidP="00385BE8">
      <w:pPr>
        <w:pStyle w:val="ListParagraph"/>
        <w:numPr>
          <w:ilvl w:val="0"/>
          <w:numId w:val="1"/>
        </w:numPr>
        <w:spacing w:before="240" w:after="240"/>
        <w:ind w:left="1170" w:hanging="810"/>
        <w:jc w:val="both"/>
      </w:pPr>
      <w:proofErr w:type="spellStart"/>
      <w:r w:rsidRPr="00385BE8">
        <w:t>Câu</w:t>
      </w:r>
      <w:proofErr w:type="spellEnd"/>
      <w:r w:rsidRPr="00385BE8">
        <w:t xml:space="preserve"> </w:t>
      </w:r>
      <w:proofErr w:type="spellStart"/>
      <w:r w:rsidRPr="00385BE8">
        <w:t>nào</w:t>
      </w:r>
      <w:proofErr w:type="spellEnd"/>
      <w:r w:rsidRPr="00385BE8">
        <w:t xml:space="preserve"> </w:t>
      </w:r>
      <w:proofErr w:type="spellStart"/>
      <w:r w:rsidRPr="00385BE8">
        <w:t>sau</w:t>
      </w:r>
      <w:proofErr w:type="spellEnd"/>
      <w:r w:rsidRPr="00385BE8">
        <w:t xml:space="preserve"> </w:t>
      </w:r>
      <w:r w:rsidRPr="00385BE8">
        <w:rPr>
          <w:lang w:val="pt-BR"/>
        </w:rPr>
        <w:t>đây</w:t>
      </w:r>
      <w:r w:rsidRPr="00385BE8">
        <w:t xml:space="preserve"> </w:t>
      </w:r>
      <w:proofErr w:type="spellStart"/>
      <w:r w:rsidRPr="00385BE8">
        <w:t>là</w:t>
      </w:r>
      <w:proofErr w:type="spellEnd"/>
      <w:r w:rsidRPr="00385BE8">
        <w:t xml:space="preserve"> </w:t>
      </w:r>
      <w:proofErr w:type="spellStart"/>
      <w:r w:rsidRPr="00385BE8">
        <w:t>đúng</w:t>
      </w:r>
      <w:proofErr w:type="spellEnd"/>
      <w:r w:rsidRPr="00385BE8">
        <w:t>?</w:t>
      </w:r>
    </w:p>
    <w:p w:rsidR="00385BE8" w:rsidRPr="00385BE8" w:rsidRDefault="00385BE8" w:rsidP="00385BE8">
      <w:pPr>
        <w:numPr>
          <w:ilvl w:val="0"/>
          <w:numId w:val="9"/>
        </w:numPr>
        <w:spacing w:after="0" w:line="240" w:lineRule="auto"/>
        <w:ind w:left="1418" w:right="-5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BE8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385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BE8">
        <w:rPr>
          <w:rFonts w:ascii="Times New Roman" w:hAnsi="Times New Roman" w:cs="Times New Roman"/>
          <w:sz w:val="24"/>
          <w:szCs w:val="24"/>
        </w:rPr>
        <w:t>tồn</w:t>
      </w:r>
      <w:proofErr w:type="spellEnd"/>
      <w:r w:rsidRPr="00385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BE8">
        <w:rPr>
          <w:rFonts w:ascii="Times New Roman" w:hAnsi="Times New Roman" w:cs="Times New Roman"/>
          <w:sz w:val="24"/>
          <w:szCs w:val="24"/>
        </w:rPr>
        <w:t>kho</w:t>
      </w:r>
      <w:proofErr w:type="spellEnd"/>
      <w:r w:rsidRPr="00385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BE8">
        <w:rPr>
          <w:rFonts w:ascii="Times New Roman" w:hAnsi="Times New Roman" w:cs="Times New Roman"/>
          <w:sz w:val="24"/>
          <w:szCs w:val="24"/>
        </w:rPr>
        <w:t>càng</w:t>
      </w:r>
      <w:proofErr w:type="spellEnd"/>
      <w:r w:rsidRPr="00385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BE8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385BE8">
        <w:rPr>
          <w:rFonts w:ascii="Times New Roman" w:hAnsi="Times New Roman" w:cs="Times New Roman"/>
          <w:sz w:val="24"/>
          <w:szCs w:val="24"/>
        </w:rPr>
        <w:t xml:space="preserve">, chi </w:t>
      </w:r>
      <w:proofErr w:type="spellStart"/>
      <w:r w:rsidRPr="00385BE8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385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BE8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385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BE8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385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BE8">
        <w:rPr>
          <w:rFonts w:ascii="Times New Roman" w:hAnsi="Times New Roman" w:cs="Times New Roman"/>
          <w:sz w:val="24"/>
          <w:szCs w:val="24"/>
        </w:rPr>
        <w:t>càng</w:t>
      </w:r>
      <w:proofErr w:type="spellEnd"/>
      <w:r w:rsidRPr="00385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BE8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385BE8">
        <w:rPr>
          <w:rFonts w:ascii="Times New Roman" w:hAnsi="Times New Roman" w:cs="Times New Roman"/>
          <w:sz w:val="24"/>
          <w:szCs w:val="24"/>
        </w:rPr>
        <w:t>.</w:t>
      </w:r>
      <w:r w:rsidRPr="00385BE8">
        <w:rPr>
          <w:rFonts w:ascii="Times New Roman" w:hAnsi="Times New Roman" w:cs="Times New Roman"/>
          <w:sz w:val="24"/>
          <w:szCs w:val="24"/>
        </w:rPr>
        <w:tab/>
      </w:r>
      <w:r w:rsidRPr="00385BE8">
        <w:rPr>
          <w:rFonts w:ascii="Times New Roman" w:hAnsi="Times New Roman" w:cs="Times New Roman"/>
          <w:sz w:val="24"/>
          <w:szCs w:val="24"/>
        </w:rPr>
        <w:tab/>
      </w:r>
      <w:r w:rsidRPr="00385BE8">
        <w:rPr>
          <w:rFonts w:ascii="Times New Roman" w:hAnsi="Times New Roman" w:cs="Times New Roman"/>
          <w:sz w:val="24"/>
          <w:szCs w:val="24"/>
        </w:rPr>
        <w:tab/>
      </w:r>
    </w:p>
    <w:p w:rsidR="00385BE8" w:rsidRPr="00385BE8" w:rsidRDefault="00385BE8" w:rsidP="00385BE8">
      <w:pPr>
        <w:numPr>
          <w:ilvl w:val="0"/>
          <w:numId w:val="9"/>
        </w:numPr>
        <w:spacing w:after="0" w:line="240" w:lineRule="auto"/>
        <w:ind w:left="1418" w:right="-5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5BE8">
        <w:rPr>
          <w:rFonts w:ascii="Times New Roman" w:hAnsi="Times New Roman" w:cs="Times New Roman"/>
          <w:sz w:val="24"/>
          <w:szCs w:val="24"/>
          <w:u w:val="single"/>
        </w:rPr>
        <w:t xml:space="preserve">Chi </w:t>
      </w:r>
      <w:proofErr w:type="spellStart"/>
      <w:r w:rsidRPr="00385BE8">
        <w:rPr>
          <w:rFonts w:ascii="Times New Roman" w:hAnsi="Times New Roman" w:cs="Times New Roman"/>
          <w:sz w:val="24"/>
          <w:szCs w:val="24"/>
          <w:u w:val="single"/>
        </w:rPr>
        <w:t>phí</w:t>
      </w:r>
      <w:proofErr w:type="spellEnd"/>
      <w:r w:rsidRPr="00385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85BE8">
        <w:rPr>
          <w:rFonts w:ascii="Times New Roman" w:hAnsi="Times New Roman" w:cs="Times New Roman"/>
          <w:sz w:val="24"/>
          <w:szCs w:val="24"/>
          <w:u w:val="single"/>
        </w:rPr>
        <w:t>duy</w:t>
      </w:r>
      <w:proofErr w:type="spellEnd"/>
      <w:r w:rsidRPr="00385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85BE8">
        <w:rPr>
          <w:rFonts w:ascii="Times New Roman" w:hAnsi="Times New Roman" w:cs="Times New Roman"/>
          <w:sz w:val="24"/>
          <w:szCs w:val="24"/>
          <w:u w:val="single"/>
        </w:rPr>
        <w:t>trì</w:t>
      </w:r>
      <w:proofErr w:type="spellEnd"/>
      <w:r w:rsidRPr="00385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85BE8">
        <w:rPr>
          <w:rFonts w:ascii="Times New Roman" w:hAnsi="Times New Roman" w:cs="Times New Roman"/>
          <w:sz w:val="24"/>
          <w:szCs w:val="24"/>
          <w:u w:val="single"/>
        </w:rPr>
        <w:t>tồn</w:t>
      </w:r>
      <w:proofErr w:type="spellEnd"/>
      <w:r w:rsidRPr="00385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85BE8">
        <w:rPr>
          <w:rFonts w:ascii="Times New Roman" w:hAnsi="Times New Roman" w:cs="Times New Roman"/>
          <w:sz w:val="24"/>
          <w:szCs w:val="24"/>
          <w:u w:val="single"/>
        </w:rPr>
        <w:t>kho</w:t>
      </w:r>
      <w:proofErr w:type="spellEnd"/>
      <w:r w:rsidRPr="00385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85BE8">
        <w:rPr>
          <w:rFonts w:ascii="Times New Roman" w:hAnsi="Times New Roman" w:cs="Times New Roman"/>
          <w:sz w:val="24"/>
          <w:szCs w:val="24"/>
          <w:u w:val="single"/>
        </w:rPr>
        <w:t>bao</w:t>
      </w:r>
      <w:proofErr w:type="spellEnd"/>
      <w:r w:rsidRPr="00385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85BE8">
        <w:rPr>
          <w:rFonts w:ascii="Times New Roman" w:hAnsi="Times New Roman" w:cs="Times New Roman"/>
          <w:sz w:val="24"/>
          <w:szCs w:val="24"/>
          <w:u w:val="single"/>
        </w:rPr>
        <w:t>gồm</w:t>
      </w:r>
      <w:proofErr w:type="spellEnd"/>
      <w:r w:rsidRPr="00385BE8">
        <w:rPr>
          <w:rFonts w:ascii="Times New Roman" w:hAnsi="Times New Roman" w:cs="Times New Roman"/>
          <w:sz w:val="24"/>
          <w:szCs w:val="24"/>
          <w:u w:val="single"/>
        </w:rPr>
        <w:t xml:space="preserve">: chi </w:t>
      </w:r>
      <w:proofErr w:type="spellStart"/>
      <w:r w:rsidRPr="00385BE8">
        <w:rPr>
          <w:rFonts w:ascii="Times New Roman" w:hAnsi="Times New Roman" w:cs="Times New Roman"/>
          <w:sz w:val="24"/>
          <w:szCs w:val="24"/>
          <w:u w:val="single"/>
        </w:rPr>
        <w:t>phí</w:t>
      </w:r>
      <w:proofErr w:type="spellEnd"/>
      <w:r w:rsidRPr="00385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85BE8">
        <w:rPr>
          <w:rFonts w:ascii="Times New Roman" w:hAnsi="Times New Roman" w:cs="Times New Roman"/>
          <w:sz w:val="24"/>
          <w:szCs w:val="24"/>
          <w:u w:val="single"/>
        </w:rPr>
        <w:t>cơ</w:t>
      </w:r>
      <w:proofErr w:type="spellEnd"/>
      <w:r w:rsidRPr="00385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85BE8">
        <w:rPr>
          <w:rFonts w:ascii="Times New Roman" w:hAnsi="Times New Roman" w:cs="Times New Roman"/>
          <w:sz w:val="24"/>
          <w:szCs w:val="24"/>
          <w:u w:val="single"/>
        </w:rPr>
        <w:t>hội</w:t>
      </w:r>
      <w:proofErr w:type="spellEnd"/>
      <w:r w:rsidRPr="00385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85BE8">
        <w:rPr>
          <w:rFonts w:ascii="Times New Roman" w:hAnsi="Times New Roman" w:cs="Times New Roman"/>
          <w:sz w:val="24"/>
          <w:szCs w:val="24"/>
          <w:u w:val="single"/>
        </w:rPr>
        <w:t>của</w:t>
      </w:r>
      <w:proofErr w:type="spellEnd"/>
      <w:r w:rsidRPr="00385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85BE8">
        <w:rPr>
          <w:rFonts w:ascii="Times New Roman" w:hAnsi="Times New Roman" w:cs="Times New Roman"/>
          <w:sz w:val="24"/>
          <w:szCs w:val="24"/>
          <w:u w:val="single"/>
        </w:rPr>
        <w:t>vốn</w:t>
      </w:r>
      <w:proofErr w:type="spellEnd"/>
      <w:r w:rsidRPr="00385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85BE8">
        <w:rPr>
          <w:rFonts w:ascii="Times New Roman" w:hAnsi="Times New Roman" w:cs="Times New Roman"/>
          <w:sz w:val="24"/>
          <w:szCs w:val="24"/>
          <w:u w:val="single"/>
        </w:rPr>
        <w:t>đầu</w:t>
      </w:r>
      <w:proofErr w:type="spellEnd"/>
      <w:r w:rsidRPr="00385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85BE8">
        <w:rPr>
          <w:rFonts w:ascii="Times New Roman" w:hAnsi="Times New Roman" w:cs="Times New Roman"/>
          <w:sz w:val="24"/>
          <w:szCs w:val="24"/>
          <w:u w:val="single"/>
        </w:rPr>
        <w:t>tư</w:t>
      </w:r>
      <w:proofErr w:type="spellEnd"/>
      <w:r w:rsidRPr="00385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85BE8">
        <w:rPr>
          <w:rFonts w:ascii="Times New Roman" w:hAnsi="Times New Roman" w:cs="Times New Roman"/>
          <w:sz w:val="24"/>
          <w:szCs w:val="24"/>
          <w:u w:val="single"/>
        </w:rPr>
        <w:t>cho</w:t>
      </w:r>
      <w:proofErr w:type="spellEnd"/>
      <w:r w:rsidRPr="00385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85BE8">
        <w:rPr>
          <w:rFonts w:ascii="Times New Roman" w:hAnsi="Times New Roman" w:cs="Times New Roman"/>
          <w:sz w:val="24"/>
          <w:szCs w:val="24"/>
          <w:u w:val="single"/>
        </w:rPr>
        <w:t>hàng</w:t>
      </w:r>
      <w:proofErr w:type="spellEnd"/>
      <w:r w:rsidRPr="00385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85BE8">
        <w:rPr>
          <w:rFonts w:ascii="Times New Roman" w:hAnsi="Times New Roman" w:cs="Times New Roman"/>
          <w:sz w:val="24"/>
          <w:szCs w:val="24"/>
          <w:u w:val="single"/>
        </w:rPr>
        <w:t>tồn</w:t>
      </w:r>
      <w:proofErr w:type="spellEnd"/>
      <w:r w:rsidRPr="00385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85BE8">
        <w:rPr>
          <w:rFonts w:ascii="Times New Roman" w:hAnsi="Times New Roman" w:cs="Times New Roman"/>
          <w:sz w:val="24"/>
          <w:szCs w:val="24"/>
          <w:u w:val="single"/>
        </w:rPr>
        <w:t>kho</w:t>
      </w:r>
      <w:proofErr w:type="spellEnd"/>
      <w:r w:rsidRPr="00385BE8">
        <w:rPr>
          <w:rFonts w:ascii="Times New Roman" w:hAnsi="Times New Roman" w:cs="Times New Roman"/>
          <w:sz w:val="24"/>
          <w:szCs w:val="24"/>
          <w:u w:val="single"/>
        </w:rPr>
        <w:t xml:space="preserve">, chi </w:t>
      </w:r>
      <w:proofErr w:type="spellStart"/>
      <w:r w:rsidRPr="00385BE8">
        <w:rPr>
          <w:rFonts w:ascii="Times New Roman" w:hAnsi="Times New Roman" w:cs="Times New Roman"/>
          <w:sz w:val="24"/>
          <w:szCs w:val="24"/>
          <w:u w:val="single"/>
        </w:rPr>
        <w:t>phí</w:t>
      </w:r>
      <w:proofErr w:type="spellEnd"/>
      <w:r w:rsidRPr="00385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85BE8">
        <w:rPr>
          <w:rFonts w:ascii="Times New Roman" w:hAnsi="Times New Roman" w:cs="Times New Roman"/>
          <w:sz w:val="24"/>
          <w:szCs w:val="24"/>
          <w:u w:val="single"/>
        </w:rPr>
        <w:t>bảo</w:t>
      </w:r>
      <w:proofErr w:type="spellEnd"/>
      <w:r w:rsidRPr="00385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85BE8">
        <w:rPr>
          <w:rFonts w:ascii="Times New Roman" w:hAnsi="Times New Roman" w:cs="Times New Roman"/>
          <w:sz w:val="24"/>
          <w:szCs w:val="24"/>
          <w:u w:val="single"/>
        </w:rPr>
        <w:t>quản</w:t>
      </w:r>
      <w:proofErr w:type="spellEnd"/>
      <w:r w:rsidRPr="00385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85BE8">
        <w:rPr>
          <w:rFonts w:ascii="Times New Roman" w:hAnsi="Times New Roman" w:cs="Times New Roman"/>
          <w:sz w:val="24"/>
          <w:szCs w:val="24"/>
          <w:u w:val="single"/>
        </w:rPr>
        <w:t>hàng</w:t>
      </w:r>
      <w:proofErr w:type="spellEnd"/>
      <w:r w:rsidRPr="00385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85BE8">
        <w:rPr>
          <w:rFonts w:ascii="Times New Roman" w:hAnsi="Times New Roman" w:cs="Times New Roman"/>
          <w:sz w:val="24"/>
          <w:szCs w:val="24"/>
          <w:u w:val="single"/>
        </w:rPr>
        <w:t>tồn</w:t>
      </w:r>
      <w:proofErr w:type="spellEnd"/>
      <w:r w:rsidRPr="00385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85BE8">
        <w:rPr>
          <w:rFonts w:ascii="Times New Roman" w:hAnsi="Times New Roman" w:cs="Times New Roman"/>
          <w:sz w:val="24"/>
          <w:szCs w:val="24"/>
          <w:u w:val="single"/>
        </w:rPr>
        <w:t>kho</w:t>
      </w:r>
      <w:proofErr w:type="spellEnd"/>
      <w:r w:rsidRPr="00385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85BE8">
        <w:rPr>
          <w:rFonts w:ascii="Times New Roman" w:hAnsi="Times New Roman" w:cs="Times New Roman"/>
          <w:sz w:val="24"/>
          <w:szCs w:val="24"/>
          <w:u w:val="single"/>
        </w:rPr>
        <w:t>và</w:t>
      </w:r>
      <w:proofErr w:type="spellEnd"/>
      <w:r w:rsidRPr="00385BE8">
        <w:rPr>
          <w:rFonts w:ascii="Times New Roman" w:hAnsi="Times New Roman" w:cs="Times New Roman"/>
          <w:sz w:val="24"/>
          <w:szCs w:val="24"/>
          <w:u w:val="single"/>
        </w:rPr>
        <w:t xml:space="preserve"> chi </w:t>
      </w:r>
      <w:proofErr w:type="spellStart"/>
      <w:r w:rsidRPr="00385BE8">
        <w:rPr>
          <w:rFonts w:ascii="Times New Roman" w:hAnsi="Times New Roman" w:cs="Times New Roman"/>
          <w:sz w:val="24"/>
          <w:szCs w:val="24"/>
          <w:u w:val="single"/>
        </w:rPr>
        <w:t>phí</w:t>
      </w:r>
      <w:proofErr w:type="spellEnd"/>
      <w:r w:rsidRPr="00385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85BE8">
        <w:rPr>
          <w:rFonts w:ascii="Times New Roman" w:hAnsi="Times New Roman" w:cs="Times New Roman"/>
          <w:sz w:val="24"/>
          <w:szCs w:val="24"/>
          <w:u w:val="single"/>
        </w:rPr>
        <w:t>thuê</w:t>
      </w:r>
      <w:proofErr w:type="spellEnd"/>
      <w:r w:rsidRPr="00385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85BE8">
        <w:rPr>
          <w:rFonts w:ascii="Times New Roman" w:hAnsi="Times New Roman" w:cs="Times New Roman"/>
          <w:sz w:val="24"/>
          <w:szCs w:val="24"/>
          <w:u w:val="single"/>
        </w:rPr>
        <w:t>kho</w:t>
      </w:r>
      <w:proofErr w:type="spellEnd"/>
      <w:r w:rsidRPr="00385BE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385BE8">
        <w:rPr>
          <w:rFonts w:ascii="Times New Roman" w:hAnsi="Times New Roman" w:cs="Times New Roman"/>
          <w:sz w:val="24"/>
          <w:szCs w:val="24"/>
        </w:rPr>
        <w:tab/>
      </w:r>
      <w:r w:rsidRPr="00385BE8">
        <w:rPr>
          <w:rFonts w:ascii="Times New Roman" w:hAnsi="Times New Roman" w:cs="Times New Roman"/>
          <w:sz w:val="24"/>
          <w:szCs w:val="24"/>
        </w:rPr>
        <w:tab/>
      </w:r>
      <w:r w:rsidRPr="00385BE8">
        <w:rPr>
          <w:rFonts w:ascii="Times New Roman" w:hAnsi="Times New Roman" w:cs="Times New Roman"/>
          <w:sz w:val="24"/>
          <w:szCs w:val="24"/>
        </w:rPr>
        <w:tab/>
      </w:r>
    </w:p>
    <w:p w:rsidR="00385BE8" w:rsidRPr="00385BE8" w:rsidRDefault="00385BE8" w:rsidP="00385BE8">
      <w:pPr>
        <w:numPr>
          <w:ilvl w:val="0"/>
          <w:numId w:val="9"/>
        </w:numPr>
        <w:spacing w:after="0" w:line="240" w:lineRule="auto"/>
        <w:ind w:left="1418" w:right="-5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BE8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385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BE8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385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BE8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385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BE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385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BE8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385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BE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385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BE8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385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BE8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385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BE8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Pr="00385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BE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85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BE8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385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BE8">
        <w:rPr>
          <w:rFonts w:ascii="Times New Roman" w:hAnsi="Times New Roman" w:cs="Times New Roman"/>
          <w:sz w:val="24"/>
          <w:szCs w:val="24"/>
        </w:rPr>
        <w:t>chờ</w:t>
      </w:r>
      <w:proofErr w:type="spellEnd"/>
      <w:r w:rsidRPr="00385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BE8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385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BE8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385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BE8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385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BE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385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BE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85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BE8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385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BE8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385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BE8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385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BE8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385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BE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85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BE8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385BE8">
        <w:rPr>
          <w:rFonts w:ascii="Times New Roman" w:hAnsi="Times New Roman" w:cs="Times New Roman"/>
          <w:sz w:val="24"/>
          <w:szCs w:val="24"/>
        </w:rPr>
        <w:t>.</w:t>
      </w:r>
    </w:p>
    <w:p w:rsidR="00385BE8" w:rsidRPr="00385BE8" w:rsidRDefault="00385BE8" w:rsidP="00385BE8">
      <w:pPr>
        <w:numPr>
          <w:ilvl w:val="0"/>
          <w:numId w:val="9"/>
        </w:numPr>
        <w:spacing w:after="0" w:line="240" w:lineRule="auto"/>
        <w:ind w:left="1418" w:right="-5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BE8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385BE8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385BE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85BE8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Pr="00385BE8">
        <w:rPr>
          <w:rFonts w:ascii="Times New Roman" w:hAnsi="Times New Roman" w:cs="Times New Roman"/>
          <w:sz w:val="24"/>
          <w:szCs w:val="24"/>
        </w:rPr>
        <w:t>đúng</w:t>
      </w:r>
      <w:proofErr w:type="spellEnd"/>
    </w:p>
    <w:p w:rsidR="00385BE8" w:rsidRPr="00385BE8" w:rsidRDefault="00EB281E" w:rsidP="00385BE8">
      <w:pPr>
        <w:pStyle w:val="ListParagraph"/>
        <w:numPr>
          <w:ilvl w:val="0"/>
          <w:numId w:val="1"/>
        </w:numPr>
        <w:spacing w:before="240" w:after="240"/>
        <w:ind w:left="1170" w:hanging="810"/>
        <w:jc w:val="both"/>
      </w:pPr>
      <w:proofErr w:type="spellStart"/>
      <w:r>
        <w:t>Ngày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(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>)</w:t>
      </w:r>
      <w:r w:rsidR="00385BE8" w:rsidRPr="00385BE8">
        <w:t>?</w:t>
      </w:r>
    </w:p>
    <w:p w:rsidR="00385BE8" w:rsidRPr="00385BE8" w:rsidRDefault="00EB281E" w:rsidP="00385BE8">
      <w:pPr>
        <w:numPr>
          <w:ilvl w:val="0"/>
          <w:numId w:val="19"/>
        </w:numPr>
        <w:spacing w:after="0" w:line="240" w:lineRule="auto"/>
        <w:ind w:left="1418" w:right="-5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chi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trả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cổ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tức</w:t>
      </w:r>
      <w:proofErr w:type="spellEnd"/>
    </w:p>
    <w:p w:rsidR="00385BE8" w:rsidRPr="00385BE8" w:rsidRDefault="00EB281E" w:rsidP="00385BE8">
      <w:pPr>
        <w:numPr>
          <w:ilvl w:val="0"/>
          <w:numId w:val="19"/>
        </w:numPr>
        <w:spacing w:after="0" w:line="240" w:lineRule="auto"/>
        <w:ind w:left="1418" w:right="-5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sổ</w:t>
      </w:r>
      <w:proofErr w:type="spellEnd"/>
    </w:p>
    <w:p w:rsidR="00385BE8" w:rsidRPr="00385BE8" w:rsidRDefault="00EB281E" w:rsidP="00385BE8">
      <w:pPr>
        <w:numPr>
          <w:ilvl w:val="0"/>
          <w:numId w:val="19"/>
        </w:numPr>
        <w:spacing w:after="0" w:line="240" w:lineRule="auto"/>
        <w:ind w:left="1418" w:right="-5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bố</w:t>
      </w:r>
      <w:proofErr w:type="spellEnd"/>
    </w:p>
    <w:p w:rsidR="00385BE8" w:rsidRPr="00385BE8" w:rsidRDefault="00EB281E" w:rsidP="00385BE8">
      <w:pPr>
        <w:numPr>
          <w:ilvl w:val="0"/>
          <w:numId w:val="19"/>
        </w:numPr>
        <w:spacing w:after="0" w:line="240" w:lineRule="auto"/>
        <w:ind w:left="1418" w:right="-54" w:hanging="28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D9EDF7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tức</w:t>
      </w:r>
      <w:proofErr w:type="spellEnd"/>
    </w:p>
    <w:p w:rsidR="00385BE8" w:rsidRDefault="00EB281E" w:rsidP="00385BE8">
      <w:pPr>
        <w:pStyle w:val="ListParagraph"/>
        <w:numPr>
          <w:ilvl w:val="0"/>
          <w:numId w:val="1"/>
        </w:numPr>
        <w:spacing w:before="240" w:after="240"/>
        <w:ind w:left="1170" w:hanging="810"/>
        <w:jc w:val="both"/>
      </w:pPr>
      <w:proofErr w:type="spellStart"/>
      <w:r>
        <w:t>Thông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sụt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tức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là</w:t>
      </w:r>
      <w:proofErr w:type="spellEnd"/>
      <w:r>
        <w:t>:</w:t>
      </w:r>
    </w:p>
    <w:p w:rsidR="00385BE8" w:rsidRPr="00EB281E" w:rsidRDefault="00EB281E" w:rsidP="00385BE8">
      <w:pPr>
        <w:pStyle w:val="ListParagraph"/>
        <w:numPr>
          <w:ilvl w:val="0"/>
          <w:numId w:val="2"/>
        </w:numPr>
        <w:spacing w:before="240" w:after="240"/>
        <w:ind w:left="1440" w:hanging="270"/>
        <w:jc w:val="both"/>
        <w:rPr>
          <w:u w:val="single"/>
        </w:rPr>
      </w:pPr>
      <w:proofErr w:type="spellStart"/>
      <w:r w:rsidRPr="00EB281E">
        <w:rPr>
          <w:u w:val="single"/>
        </w:rPr>
        <w:t>Có</w:t>
      </w:r>
      <w:proofErr w:type="spellEnd"/>
      <w:r w:rsidRPr="00EB281E">
        <w:rPr>
          <w:u w:val="single"/>
        </w:rPr>
        <w:t xml:space="preserve"> </w:t>
      </w:r>
      <w:proofErr w:type="spellStart"/>
      <w:r w:rsidRPr="00EB281E">
        <w:rPr>
          <w:u w:val="single"/>
        </w:rPr>
        <w:t>những</w:t>
      </w:r>
      <w:proofErr w:type="spellEnd"/>
      <w:r w:rsidRPr="00EB281E">
        <w:rPr>
          <w:u w:val="single"/>
        </w:rPr>
        <w:t xml:space="preserve"> tin </w:t>
      </w:r>
      <w:proofErr w:type="spellStart"/>
      <w:r w:rsidRPr="00EB281E">
        <w:rPr>
          <w:u w:val="single"/>
        </w:rPr>
        <w:t>tức</w:t>
      </w:r>
      <w:proofErr w:type="spellEnd"/>
      <w:r w:rsidRPr="00EB281E">
        <w:rPr>
          <w:u w:val="single"/>
        </w:rPr>
        <w:t xml:space="preserve"> </w:t>
      </w:r>
      <w:proofErr w:type="spellStart"/>
      <w:r w:rsidRPr="00EB281E">
        <w:rPr>
          <w:u w:val="single"/>
        </w:rPr>
        <w:t>xấu</w:t>
      </w:r>
      <w:proofErr w:type="spellEnd"/>
      <w:r w:rsidRPr="00EB281E">
        <w:rPr>
          <w:u w:val="single"/>
        </w:rPr>
        <w:t xml:space="preserve"> </w:t>
      </w:r>
      <w:proofErr w:type="spellStart"/>
      <w:r w:rsidRPr="00EB281E">
        <w:rPr>
          <w:u w:val="single"/>
        </w:rPr>
        <w:t>và</w:t>
      </w:r>
      <w:proofErr w:type="spellEnd"/>
      <w:r w:rsidRPr="00EB281E">
        <w:rPr>
          <w:u w:val="single"/>
        </w:rPr>
        <w:t xml:space="preserve"> </w:t>
      </w:r>
      <w:proofErr w:type="spellStart"/>
      <w:r w:rsidRPr="00EB281E">
        <w:rPr>
          <w:u w:val="single"/>
        </w:rPr>
        <w:t>giá</w:t>
      </w:r>
      <w:proofErr w:type="spellEnd"/>
      <w:r w:rsidRPr="00EB281E">
        <w:rPr>
          <w:u w:val="single"/>
        </w:rPr>
        <w:t xml:space="preserve"> </w:t>
      </w:r>
      <w:proofErr w:type="spellStart"/>
      <w:r w:rsidRPr="00EB281E">
        <w:rPr>
          <w:u w:val="single"/>
        </w:rPr>
        <w:t>cổ</w:t>
      </w:r>
      <w:proofErr w:type="spellEnd"/>
      <w:r w:rsidRPr="00EB281E">
        <w:rPr>
          <w:u w:val="single"/>
        </w:rPr>
        <w:t xml:space="preserve"> </w:t>
      </w:r>
      <w:proofErr w:type="spellStart"/>
      <w:r w:rsidRPr="00EB281E">
        <w:rPr>
          <w:u w:val="single"/>
        </w:rPr>
        <w:t>phần</w:t>
      </w:r>
      <w:proofErr w:type="spellEnd"/>
      <w:r w:rsidRPr="00EB281E">
        <w:rPr>
          <w:u w:val="single"/>
        </w:rPr>
        <w:t xml:space="preserve"> </w:t>
      </w:r>
      <w:proofErr w:type="spellStart"/>
      <w:r w:rsidRPr="00EB281E">
        <w:rPr>
          <w:u w:val="single"/>
        </w:rPr>
        <w:t>giảm</w:t>
      </w:r>
      <w:proofErr w:type="spellEnd"/>
    </w:p>
    <w:p w:rsidR="00EB281E" w:rsidRPr="00385BE8" w:rsidRDefault="00EB281E" w:rsidP="00EB281E">
      <w:pPr>
        <w:pStyle w:val="ListParagraph"/>
        <w:numPr>
          <w:ilvl w:val="0"/>
          <w:numId w:val="2"/>
        </w:numPr>
        <w:spacing w:before="240" w:after="240"/>
        <w:ind w:left="1440" w:hanging="270"/>
        <w:jc w:val="both"/>
      </w:pP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tin </w:t>
      </w:r>
      <w:proofErr w:type="spellStart"/>
      <w:r>
        <w:t>tức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tăng</w:t>
      </w:r>
      <w:proofErr w:type="spellEnd"/>
    </w:p>
    <w:p w:rsidR="00385BE8" w:rsidRPr="00385BE8" w:rsidRDefault="00EB281E" w:rsidP="00385BE8">
      <w:pPr>
        <w:pStyle w:val="ListParagraph"/>
        <w:numPr>
          <w:ilvl w:val="0"/>
          <w:numId w:val="2"/>
        </w:numPr>
        <w:spacing w:before="240" w:after="240"/>
        <w:ind w:left="1440" w:hanging="270"/>
        <w:jc w:val="both"/>
      </w:pP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phần</w:t>
      </w:r>
      <w:proofErr w:type="spellEnd"/>
    </w:p>
    <w:p w:rsidR="00385BE8" w:rsidRPr="00EB281E" w:rsidRDefault="00EB281E" w:rsidP="00385BE8">
      <w:pPr>
        <w:pStyle w:val="ListParagraph"/>
        <w:numPr>
          <w:ilvl w:val="0"/>
          <w:numId w:val="2"/>
        </w:numPr>
        <w:spacing w:before="240"/>
        <w:ind w:left="1440" w:hanging="270"/>
        <w:jc w:val="both"/>
      </w:pPr>
      <w:proofErr w:type="spellStart"/>
      <w:r w:rsidRPr="00EB281E">
        <w:t>Tất</w:t>
      </w:r>
      <w:proofErr w:type="spellEnd"/>
      <w:r w:rsidRPr="00EB281E">
        <w:t xml:space="preserve"> </w:t>
      </w:r>
      <w:proofErr w:type="spellStart"/>
      <w:r w:rsidRPr="00EB281E">
        <w:t>cả</w:t>
      </w:r>
      <w:proofErr w:type="spellEnd"/>
      <w:r w:rsidRPr="00EB281E">
        <w:t xml:space="preserve"> </w:t>
      </w:r>
      <w:proofErr w:type="spellStart"/>
      <w:r w:rsidRPr="00EB281E">
        <w:t>đều</w:t>
      </w:r>
      <w:proofErr w:type="spellEnd"/>
      <w:r w:rsidRPr="00EB281E">
        <w:t xml:space="preserve"> </w:t>
      </w:r>
      <w:proofErr w:type="spellStart"/>
      <w:r w:rsidRPr="00EB281E">
        <w:t>sai</w:t>
      </w:r>
      <w:proofErr w:type="spellEnd"/>
    </w:p>
    <w:p w:rsidR="00385BE8" w:rsidRPr="00385BE8" w:rsidRDefault="00385BE8" w:rsidP="00385BE8">
      <w:pPr>
        <w:pStyle w:val="ListParagraph"/>
        <w:spacing w:before="240" w:after="240"/>
        <w:ind w:left="1170"/>
        <w:jc w:val="both"/>
      </w:pPr>
    </w:p>
    <w:p w:rsidR="00385BE8" w:rsidRPr="00385BE8" w:rsidRDefault="00EB281E" w:rsidP="00385BE8">
      <w:pPr>
        <w:pStyle w:val="ListParagraph"/>
        <w:numPr>
          <w:ilvl w:val="0"/>
          <w:numId w:val="1"/>
        </w:numPr>
        <w:spacing w:before="240" w:after="240"/>
        <w:ind w:left="1170" w:hanging="810"/>
        <w:jc w:val="both"/>
      </w:pPr>
      <w:proofErr w:type="spellStart"/>
      <w:r>
        <w:t>Khi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chi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vốn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ưu</w:t>
      </w:r>
      <w:proofErr w:type="spellEnd"/>
      <w:r>
        <w:t xml:space="preserve"> </w:t>
      </w:r>
      <w:proofErr w:type="spellStart"/>
      <w:r>
        <w:t>đãi</w:t>
      </w:r>
      <w:proofErr w:type="spellEnd"/>
      <w:r>
        <w:t xml:space="preserve">,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là</w:t>
      </w:r>
      <w:proofErr w:type="spellEnd"/>
      <w:r>
        <w:t>:</w:t>
      </w:r>
    </w:p>
    <w:p w:rsidR="00385BE8" w:rsidRPr="00385BE8" w:rsidRDefault="00EB281E" w:rsidP="00385BE8">
      <w:pPr>
        <w:pStyle w:val="ListParagraph"/>
        <w:numPr>
          <w:ilvl w:val="0"/>
          <w:numId w:val="20"/>
        </w:numPr>
        <w:spacing w:after="200" w:line="276" w:lineRule="auto"/>
        <w:ind w:left="1530"/>
      </w:pPr>
      <w:proofErr w:type="spellStart"/>
      <w:r>
        <w:t>Số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tức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năm</w:t>
      </w:r>
      <w:proofErr w:type="spellEnd"/>
    </w:p>
    <w:p w:rsidR="00385BE8" w:rsidRPr="00385BE8" w:rsidRDefault="00EB281E" w:rsidP="00385BE8">
      <w:pPr>
        <w:pStyle w:val="ListParagraph"/>
        <w:numPr>
          <w:ilvl w:val="0"/>
          <w:numId w:val="20"/>
        </w:numPr>
        <w:spacing w:after="200" w:line="276" w:lineRule="auto"/>
        <w:ind w:left="1530"/>
      </w:pPr>
      <w:r>
        <w:t xml:space="preserve">Thu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gộp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thường</w:t>
      </w:r>
      <w:proofErr w:type="spellEnd"/>
    </w:p>
    <w:p w:rsidR="00385BE8" w:rsidRPr="00385BE8" w:rsidRDefault="00EB281E" w:rsidP="00385BE8">
      <w:pPr>
        <w:pStyle w:val="ListParagraph"/>
        <w:numPr>
          <w:ilvl w:val="0"/>
          <w:numId w:val="20"/>
        </w:numPr>
        <w:spacing w:after="200" w:line="276" w:lineRule="auto"/>
        <w:ind w:left="1530"/>
        <w:rPr>
          <w:u w:val="single"/>
        </w:rPr>
      </w:pPr>
      <w:r>
        <w:rPr>
          <w:u w:val="single"/>
        </w:rPr>
        <w:t xml:space="preserve">Thu </w:t>
      </w:r>
      <w:proofErr w:type="spellStart"/>
      <w:r>
        <w:rPr>
          <w:u w:val="single"/>
        </w:rPr>
        <w:t>nhập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ròng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từ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doanh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số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cổ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phần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ưu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đãi</w:t>
      </w:r>
      <w:proofErr w:type="spellEnd"/>
    </w:p>
    <w:p w:rsidR="00385BE8" w:rsidRDefault="00EB281E" w:rsidP="00385BE8">
      <w:pPr>
        <w:pStyle w:val="ListParagraph"/>
        <w:numPr>
          <w:ilvl w:val="0"/>
          <w:numId w:val="20"/>
        </w:numPr>
        <w:spacing w:before="240" w:after="240"/>
        <w:ind w:left="1530"/>
        <w:jc w:val="both"/>
      </w:pPr>
      <w:r>
        <w:t xml:space="preserve">Chi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do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ưu</w:t>
      </w:r>
      <w:proofErr w:type="spellEnd"/>
      <w:r>
        <w:t xml:space="preserve"> </w:t>
      </w:r>
      <w:proofErr w:type="spellStart"/>
      <w:r>
        <w:t>đãi</w:t>
      </w:r>
      <w:proofErr w:type="spellEnd"/>
    </w:p>
    <w:p w:rsidR="00385BE8" w:rsidRDefault="00385BE8" w:rsidP="00385BE8">
      <w:pPr>
        <w:pStyle w:val="ListParagraph"/>
        <w:spacing w:before="240" w:after="240"/>
        <w:ind w:left="1530"/>
        <w:jc w:val="both"/>
      </w:pPr>
    </w:p>
    <w:p w:rsidR="00620D74" w:rsidRPr="00385BE8" w:rsidRDefault="00620D74" w:rsidP="00385BE8">
      <w:pPr>
        <w:pStyle w:val="ListParagraph"/>
        <w:spacing w:before="240" w:after="240"/>
        <w:ind w:left="1530"/>
        <w:jc w:val="both"/>
      </w:pPr>
    </w:p>
    <w:p w:rsidR="00385BE8" w:rsidRPr="00385BE8" w:rsidRDefault="00EB281E" w:rsidP="00385BE8">
      <w:pPr>
        <w:pStyle w:val="ListParagraph"/>
        <w:numPr>
          <w:ilvl w:val="0"/>
          <w:numId w:val="1"/>
        </w:numPr>
        <w:spacing w:before="240" w:after="240"/>
        <w:ind w:left="1170" w:hanging="810"/>
        <w:jc w:val="both"/>
      </w:pPr>
      <w:proofErr w:type="spellStart"/>
      <w:r>
        <w:lastRenderedPageBreak/>
        <w:t>Nếu</w:t>
      </w:r>
      <w:proofErr w:type="spellEnd"/>
      <w:r>
        <w:t xml:space="preserve"> ___________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vốn</w:t>
      </w:r>
      <w:proofErr w:type="spellEnd"/>
      <w:r>
        <w:t xml:space="preserve"> </w:t>
      </w:r>
      <w:proofErr w:type="spellStart"/>
      <w:r>
        <w:t>giảm</w:t>
      </w:r>
      <w:proofErr w:type="spellEnd"/>
    </w:p>
    <w:p w:rsidR="00385BE8" w:rsidRPr="00385BE8" w:rsidRDefault="00EB281E" w:rsidP="00385BE8">
      <w:pPr>
        <w:pStyle w:val="ListParagraph"/>
        <w:numPr>
          <w:ilvl w:val="0"/>
          <w:numId w:val="21"/>
        </w:numPr>
        <w:spacing w:before="240" w:after="240"/>
        <w:ind w:left="1530"/>
        <w:jc w:val="both"/>
      </w:pPr>
      <w:proofErr w:type="spellStart"/>
      <w:r>
        <w:t>Biến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</w:p>
    <w:p w:rsidR="00385BE8" w:rsidRPr="00385BE8" w:rsidRDefault="00EB281E" w:rsidP="00385BE8">
      <w:pPr>
        <w:pStyle w:val="ListParagraph"/>
        <w:numPr>
          <w:ilvl w:val="0"/>
          <w:numId w:val="21"/>
        </w:numPr>
        <w:spacing w:before="240" w:after="240"/>
        <w:ind w:left="1530"/>
        <w:jc w:val="both"/>
        <w:rPr>
          <w:u w:val="single"/>
        </w:rPr>
      </w:pPr>
      <w:proofErr w:type="spellStart"/>
      <w:r>
        <w:rPr>
          <w:u w:val="single"/>
        </w:rPr>
        <w:t>Giá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bán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đơn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vị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sản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phẩm</w:t>
      </w:r>
      <w:proofErr w:type="spellEnd"/>
    </w:p>
    <w:p w:rsidR="00385BE8" w:rsidRPr="00385BE8" w:rsidRDefault="00EB281E" w:rsidP="00385BE8">
      <w:pPr>
        <w:pStyle w:val="ListParagraph"/>
        <w:numPr>
          <w:ilvl w:val="0"/>
          <w:numId w:val="21"/>
        </w:numPr>
        <w:spacing w:before="240" w:after="240"/>
        <w:ind w:left="1530"/>
        <w:jc w:val="both"/>
      </w:pPr>
      <w:proofErr w:type="spellStart"/>
      <w:r>
        <w:t>Tổng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phí</w:t>
      </w:r>
      <w:proofErr w:type="spellEnd"/>
    </w:p>
    <w:p w:rsidR="00385BE8" w:rsidRDefault="00EB281E" w:rsidP="00385BE8">
      <w:pPr>
        <w:pStyle w:val="ListParagraph"/>
        <w:numPr>
          <w:ilvl w:val="0"/>
          <w:numId w:val="21"/>
        </w:numPr>
        <w:spacing w:before="240" w:after="240"/>
        <w:ind w:left="1530"/>
        <w:jc w:val="both"/>
      </w:pP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sai</w:t>
      </w:r>
      <w:proofErr w:type="spellEnd"/>
    </w:p>
    <w:p w:rsidR="00385BE8" w:rsidRPr="00385BE8" w:rsidRDefault="00385BE8" w:rsidP="00385BE8">
      <w:pPr>
        <w:pStyle w:val="ListParagraph"/>
        <w:spacing w:before="240" w:after="240"/>
        <w:ind w:left="1530"/>
        <w:jc w:val="both"/>
      </w:pPr>
    </w:p>
    <w:p w:rsidR="00385BE8" w:rsidRPr="00385BE8" w:rsidRDefault="00385BE8" w:rsidP="00385BE8">
      <w:pPr>
        <w:pStyle w:val="ListParagraph"/>
        <w:numPr>
          <w:ilvl w:val="0"/>
          <w:numId w:val="1"/>
        </w:numPr>
        <w:spacing w:before="240" w:after="240"/>
        <w:ind w:left="1170" w:hanging="810"/>
        <w:jc w:val="both"/>
      </w:pPr>
      <w:proofErr w:type="spellStart"/>
      <w:r w:rsidRPr="00385BE8">
        <w:t>Câu</w:t>
      </w:r>
      <w:proofErr w:type="spellEnd"/>
      <w:r w:rsidRPr="00385BE8">
        <w:t xml:space="preserve"> </w:t>
      </w:r>
      <w:proofErr w:type="spellStart"/>
      <w:r w:rsidRPr="00385BE8">
        <w:t>nào</w:t>
      </w:r>
      <w:proofErr w:type="spellEnd"/>
      <w:r w:rsidRPr="00385BE8">
        <w:t xml:space="preserve"> </w:t>
      </w:r>
      <w:proofErr w:type="spellStart"/>
      <w:r w:rsidRPr="00385BE8">
        <w:t>sau</w:t>
      </w:r>
      <w:proofErr w:type="spellEnd"/>
      <w:r w:rsidRPr="00385BE8">
        <w:t xml:space="preserve"> </w:t>
      </w:r>
      <w:proofErr w:type="spellStart"/>
      <w:r w:rsidRPr="00385BE8">
        <w:t>đây</w:t>
      </w:r>
      <w:proofErr w:type="spellEnd"/>
      <w:r w:rsidRPr="00385BE8">
        <w:t xml:space="preserve"> </w:t>
      </w:r>
      <w:proofErr w:type="spellStart"/>
      <w:r w:rsidRPr="00385BE8">
        <w:t>là</w:t>
      </w:r>
      <w:proofErr w:type="spellEnd"/>
      <w:r w:rsidRPr="00385BE8">
        <w:t xml:space="preserve"> </w:t>
      </w:r>
      <w:proofErr w:type="spellStart"/>
      <w:r w:rsidR="00171850">
        <w:t>đúng</w:t>
      </w:r>
      <w:proofErr w:type="spellEnd"/>
      <w:r w:rsidRPr="00385BE8">
        <w:t>?</w:t>
      </w:r>
    </w:p>
    <w:p w:rsidR="00DF0804" w:rsidRPr="00171850" w:rsidRDefault="00171850" w:rsidP="00DF0804">
      <w:pPr>
        <w:numPr>
          <w:ilvl w:val="0"/>
          <w:numId w:val="6"/>
        </w:numPr>
        <w:spacing w:after="0" w:line="240" w:lineRule="auto"/>
        <w:ind w:left="1418" w:right="-5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doanh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dấu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="00DF0804" w:rsidRPr="00171850">
        <w:rPr>
          <w:rFonts w:ascii="Times New Roman" w:hAnsi="Times New Roman" w:cs="Times New Roman"/>
          <w:sz w:val="24"/>
          <w:szCs w:val="24"/>
        </w:rPr>
        <w:t>.</w:t>
      </w:r>
    </w:p>
    <w:p w:rsidR="00385BE8" w:rsidRPr="00171850" w:rsidRDefault="00171850" w:rsidP="00385BE8">
      <w:pPr>
        <w:numPr>
          <w:ilvl w:val="0"/>
          <w:numId w:val="6"/>
        </w:numPr>
        <w:spacing w:after="0" w:line="240" w:lineRule="auto"/>
        <w:ind w:left="1418" w:right="-5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ty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sử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đòn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bẩy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tài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chính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thì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ty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gia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tăng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cả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tỷ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suất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lời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lẫn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rủi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ro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kèm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theo</w:t>
      </w:r>
      <w:proofErr w:type="gramEnd"/>
      <w:r w:rsidR="00385BE8" w:rsidRPr="00171850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End"/>
    </w:p>
    <w:p w:rsidR="00385BE8" w:rsidRPr="00385BE8" w:rsidRDefault="00171850" w:rsidP="00385BE8">
      <w:pPr>
        <w:numPr>
          <w:ilvl w:val="0"/>
          <w:numId w:val="6"/>
        </w:numPr>
        <w:spacing w:after="0" w:line="240" w:lineRule="auto"/>
        <w:ind w:left="1418" w:right="-5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 </w:t>
      </w:r>
      <w:proofErr w:type="spellStart"/>
      <w:r>
        <w:rPr>
          <w:rFonts w:ascii="Times New Roman" w:hAnsi="Times New Roman" w:cs="Times New Roman"/>
          <w:sz w:val="24"/>
          <w:szCs w:val="24"/>
        </w:rPr>
        <w:t>phí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càng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rủi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càng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385BE8" w:rsidRPr="00385BE8">
        <w:rPr>
          <w:rFonts w:ascii="Times New Roman" w:hAnsi="Times New Roman" w:cs="Times New Roman"/>
          <w:sz w:val="24"/>
          <w:szCs w:val="24"/>
        </w:rPr>
        <w:t>.</w:t>
      </w:r>
    </w:p>
    <w:p w:rsidR="00385BE8" w:rsidRPr="00385BE8" w:rsidRDefault="00171850" w:rsidP="00385BE8">
      <w:pPr>
        <w:numPr>
          <w:ilvl w:val="0"/>
          <w:numId w:val="6"/>
        </w:numPr>
        <w:spacing w:after="0" w:line="240" w:lineRule="auto"/>
        <w:ind w:left="1418" w:right="-5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="00385BE8" w:rsidRPr="00385BE8">
        <w:rPr>
          <w:rFonts w:ascii="Times New Roman" w:hAnsi="Times New Roman" w:cs="Times New Roman"/>
          <w:sz w:val="24"/>
          <w:szCs w:val="24"/>
        </w:rPr>
        <w:t>.</w:t>
      </w:r>
    </w:p>
    <w:p w:rsidR="00385BE8" w:rsidRPr="00385BE8" w:rsidRDefault="00171850" w:rsidP="00385BE8">
      <w:pPr>
        <w:pStyle w:val="ListParagraph"/>
        <w:numPr>
          <w:ilvl w:val="0"/>
          <w:numId w:val="1"/>
        </w:numPr>
        <w:spacing w:before="240" w:after="240"/>
        <w:ind w:left="1170" w:hanging="810"/>
        <w:jc w:val="both"/>
      </w:pPr>
      <w:proofErr w:type="spellStart"/>
      <w:r>
        <w:t>Tốc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tức</w:t>
      </w:r>
      <w:proofErr w:type="spellEnd"/>
      <w:r>
        <w:t xml:space="preserve"> (g)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ty </w:t>
      </w:r>
      <w:proofErr w:type="spellStart"/>
      <w:r>
        <w:t>ổn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ước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385BE8" w:rsidRPr="00171850" w:rsidRDefault="00171850" w:rsidP="00385BE8">
      <w:pPr>
        <w:numPr>
          <w:ilvl w:val="0"/>
          <w:numId w:val="7"/>
        </w:numPr>
        <w:spacing w:after="0" w:line="240" w:lineRule="auto"/>
        <w:ind w:left="1418" w:right="-5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171850">
        <w:rPr>
          <w:rFonts w:ascii="Times New Roman" w:hAnsi="Times New Roman" w:cs="Times New Roman"/>
          <w:sz w:val="24"/>
          <w:szCs w:val="24"/>
          <w:u w:val="single"/>
        </w:rPr>
        <w:t>Tỷ</w:t>
      </w:r>
      <w:proofErr w:type="spellEnd"/>
      <w:r w:rsidRPr="001718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71850">
        <w:rPr>
          <w:rFonts w:ascii="Times New Roman" w:hAnsi="Times New Roman" w:cs="Times New Roman"/>
          <w:sz w:val="24"/>
          <w:szCs w:val="24"/>
          <w:u w:val="single"/>
        </w:rPr>
        <w:t>lệ</w:t>
      </w:r>
      <w:proofErr w:type="spellEnd"/>
      <w:r w:rsidRPr="001718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71850">
        <w:rPr>
          <w:rFonts w:ascii="Times New Roman" w:hAnsi="Times New Roman" w:cs="Times New Roman"/>
          <w:sz w:val="24"/>
          <w:szCs w:val="24"/>
          <w:u w:val="single"/>
        </w:rPr>
        <w:t>lợi</w:t>
      </w:r>
      <w:proofErr w:type="spellEnd"/>
      <w:r w:rsidRPr="001718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71850">
        <w:rPr>
          <w:rFonts w:ascii="Times New Roman" w:hAnsi="Times New Roman" w:cs="Times New Roman"/>
          <w:sz w:val="24"/>
          <w:szCs w:val="24"/>
          <w:u w:val="single"/>
        </w:rPr>
        <w:t>nhuận</w:t>
      </w:r>
      <w:proofErr w:type="spellEnd"/>
      <w:r w:rsidRPr="001718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71850">
        <w:rPr>
          <w:rFonts w:ascii="Times New Roman" w:hAnsi="Times New Roman" w:cs="Times New Roman"/>
          <w:sz w:val="24"/>
          <w:szCs w:val="24"/>
          <w:u w:val="single"/>
        </w:rPr>
        <w:t>giữ</w:t>
      </w:r>
      <w:proofErr w:type="spellEnd"/>
      <w:r w:rsidRPr="001718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71850">
        <w:rPr>
          <w:rFonts w:ascii="Times New Roman" w:hAnsi="Times New Roman" w:cs="Times New Roman"/>
          <w:sz w:val="24"/>
          <w:szCs w:val="24"/>
          <w:u w:val="single"/>
        </w:rPr>
        <w:t>lại</w:t>
      </w:r>
      <w:proofErr w:type="spellEnd"/>
      <w:r w:rsidRPr="00171850">
        <w:rPr>
          <w:rFonts w:ascii="Times New Roman" w:hAnsi="Times New Roman" w:cs="Times New Roman"/>
          <w:sz w:val="24"/>
          <w:szCs w:val="24"/>
          <w:u w:val="single"/>
        </w:rPr>
        <w:t xml:space="preserve"> x </w:t>
      </w:r>
      <w:proofErr w:type="spellStart"/>
      <w:r w:rsidRPr="00171850">
        <w:rPr>
          <w:rFonts w:ascii="Times New Roman" w:hAnsi="Times New Roman" w:cs="Times New Roman"/>
          <w:sz w:val="24"/>
          <w:szCs w:val="24"/>
          <w:u w:val="single"/>
        </w:rPr>
        <w:t>tỷ</w:t>
      </w:r>
      <w:proofErr w:type="spellEnd"/>
      <w:r w:rsidRPr="001718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71850">
        <w:rPr>
          <w:rFonts w:ascii="Times New Roman" w:hAnsi="Times New Roman" w:cs="Times New Roman"/>
          <w:sz w:val="24"/>
          <w:szCs w:val="24"/>
          <w:u w:val="single"/>
        </w:rPr>
        <w:t>suất</w:t>
      </w:r>
      <w:proofErr w:type="spellEnd"/>
      <w:r w:rsidRPr="001718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71850">
        <w:rPr>
          <w:rFonts w:ascii="Times New Roman" w:hAnsi="Times New Roman" w:cs="Times New Roman"/>
          <w:sz w:val="24"/>
          <w:szCs w:val="24"/>
          <w:u w:val="single"/>
        </w:rPr>
        <w:t>sinh</w:t>
      </w:r>
      <w:proofErr w:type="spellEnd"/>
      <w:r w:rsidRPr="001718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71850">
        <w:rPr>
          <w:rFonts w:ascii="Times New Roman" w:hAnsi="Times New Roman" w:cs="Times New Roman"/>
          <w:sz w:val="24"/>
          <w:szCs w:val="24"/>
          <w:u w:val="single"/>
        </w:rPr>
        <w:t>lời</w:t>
      </w:r>
      <w:proofErr w:type="spellEnd"/>
      <w:r w:rsidRPr="001718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71850">
        <w:rPr>
          <w:rFonts w:ascii="Times New Roman" w:hAnsi="Times New Roman" w:cs="Times New Roman"/>
          <w:sz w:val="24"/>
          <w:szCs w:val="24"/>
          <w:u w:val="single"/>
        </w:rPr>
        <w:t>trên</w:t>
      </w:r>
      <w:proofErr w:type="spellEnd"/>
      <w:r w:rsidRPr="001718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71850">
        <w:rPr>
          <w:rFonts w:ascii="Times New Roman" w:hAnsi="Times New Roman" w:cs="Times New Roman"/>
          <w:sz w:val="24"/>
          <w:szCs w:val="24"/>
          <w:u w:val="single"/>
        </w:rPr>
        <w:t>vốn</w:t>
      </w:r>
      <w:proofErr w:type="spellEnd"/>
      <w:r w:rsidRPr="001718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71850">
        <w:rPr>
          <w:rFonts w:ascii="Times New Roman" w:hAnsi="Times New Roman" w:cs="Times New Roman"/>
          <w:sz w:val="24"/>
          <w:szCs w:val="24"/>
          <w:u w:val="single"/>
        </w:rPr>
        <w:t>chủ</w:t>
      </w:r>
      <w:proofErr w:type="spellEnd"/>
      <w:r w:rsidRPr="001718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71850">
        <w:rPr>
          <w:rFonts w:ascii="Times New Roman" w:hAnsi="Times New Roman" w:cs="Times New Roman"/>
          <w:sz w:val="24"/>
          <w:szCs w:val="24"/>
          <w:u w:val="single"/>
        </w:rPr>
        <w:t>sở</w:t>
      </w:r>
      <w:proofErr w:type="spellEnd"/>
      <w:r w:rsidRPr="001718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71850">
        <w:rPr>
          <w:rFonts w:ascii="Times New Roman" w:hAnsi="Times New Roman" w:cs="Times New Roman"/>
          <w:sz w:val="24"/>
          <w:szCs w:val="24"/>
          <w:u w:val="single"/>
        </w:rPr>
        <w:t>hữu</w:t>
      </w:r>
      <w:proofErr w:type="spellEnd"/>
    </w:p>
    <w:p w:rsidR="00DF0804" w:rsidRPr="00171850" w:rsidRDefault="00171850" w:rsidP="00DF0804">
      <w:pPr>
        <w:numPr>
          <w:ilvl w:val="0"/>
          <w:numId w:val="7"/>
        </w:numPr>
        <w:spacing w:after="0" w:line="240" w:lineRule="auto"/>
        <w:ind w:left="1418" w:right="-5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1850">
        <w:rPr>
          <w:rFonts w:ascii="Times New Roman" w:hAnsi="Times New Roman" w:cs="Times New Roman"/>
          <w:sz w:val="24"/>
          <w:szCs w:val="24"/>
        </w:rPr>
        <w:t>Tỷ</w:t>
      </w:r>
      <w:proofErr w:type="spellEnd"/>
      <w:r w:rsidRPr="00171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850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171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850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171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850">
        <w:rPr>
          <w:rFonts w:ascii="Times New Roman" w:hAnsi="Times New Roman" w:cs="Times New Roman"/>
          <w:sz w:val="24"/>
          <w:szCs w:val="24"/>
        </w:rPr>
        <w:t>nhuận</w:t>
      </w:r>
      <w:proofErr w:type="spellEnd"/>
      <w:r w:rsidRPr="00171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850">
        <w:rPr>
          <w:rFonts w:ascii="Times New Roman" w:hAnsi="Times New Roman" w:cs="Times New Roman"/>
          <w:sz w:val="24"/>
          <w:szCs w:val="24"/>
        </w:rPr>
        <w:t>giữ</w:t>
      </w:r>
      <w:proofErr w:type="spellEnd"/>
      <w:r w:rsidRPr="00171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850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17185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171850">
        <w:rPr>
          <w:rFonts w:ascii="Times New Roman" w:hAnsi="Times New Roman" w:cs="Times New Roman"/>
          <w:sz w:val="24"/>
          <w:szCs w:val="24"/>
        </w:rPr>
        <w:t>tỷ</w:t>
      </w:r>
      <w:proofErr w:type="spellEnd"/>
      <w:r w:rsidRPr="00171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850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171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850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171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850">
        <w:rPr>
          <w:rFonts w:ascii="Times New Roman" w:hAnsi="Times New Roman" w:cs="Times New Roman"/>
          <w:sz w:val="24"/>
          <w:szCs w:val="24"/>
        </w:rPr>
        <w:t>lời</w:t>
      </w:r>
      <w:proofErr w:type="spellEnd"/>
      <w:r w:rsidRPr="00171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850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171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850">
        <w:rPr>
          <w:rFonts w:ascii="Times New Roman" w:hAnsi="Times New Roman" w:cs="Times New Roman"/>
          <w:sz w:val="24"/>
          <w:szCs w:val="24"/>
        </w:rPr>
        <w:t>vốn</w:t>
      </w:r>
      <w:proofErr w:type="spellEnd"/>
      <w:r w:rsidRPr="00171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850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171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850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171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850">
        <w:rPr>
          <w:rFonts w:ascii="Times New Roman" w:hAnsi="Times New Roman" w:cs="Times New Roman"/>
          <w:sz w:val="24"/>
          <w:szCs w:val="24"/>
        </w:rPr>
        <w:t>hữu</w:t>
      </w:r>
      <w:proofErr w:type="spellEnd"/>
    </w:p>
    <w:p w:rsidR="00171850" w:rsidRPr="00171850" w:rsidRDefault="00171850" w:rsidP="00385BE8">
      <w:pPr>
        <w:numPr>
          <w:ilvl w:val="0"/>
          <w:numId w:val="7"/>
        </w:numPr>
        <w:spacing w:after="0" w:line="240" w:lineRule="auto"/>
        <w:ind w:left="1418" w:right="-5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1850">
        <w:rPr>
          <w:rFonts w:ascii="Times New Roman" w:hAnsi="Times New Roman" w:cs="Times New Roman"/>
          <w:sz w:val="24"/>
          <w:szCs w:val="24"/>
        </w:rPr>
        <w:t>Tỷ</w:t>
      </w:r>
      <w:proofErr w:type="spellEnd"/>
      <w:r w:rsidRPr="00171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850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171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850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171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850">
        <w:rPr>
          <w:rFonts w:ascii="Times New Roman" w:hAnsi="Times New Roman" w:cs="Times New Roman"/>
          <w:sz w:val="24"/>
          <w:szCs w:val="24"/>
        </w:rPr>
        <w:t>nhuận</w:t>
      </w:r>
      <w:proofErr w:type="spellEnd"/>
      <w:r w:rsidRPr="00171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850">
        <w:rPr>
          <w:rFonts w:ascii="Times New Roman" w:hAnsi="Times New Roman" w:cs="Times New Roman"/>
          <w:sz w:val="24"/>
          <w:szCs w:val="24"/>
        </w:rPr>
        <w:t>giữ</w:t>
      </w:r>
      <w:proofErr w:type="spellEnd"/>
      <w:r w:rsidRPr="00171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850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171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171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850">
        <w:rPr>
          <w:rFonts w:ascii="Times New Roman" w:hAnsi="Times New Roman" w:cs="Times New Roman"/>
          <w:sz w:val="24"/>
          <w:szCs w:val="24"/>
        </w:rPr>
        <w:t>tỷ</w:t>
      </w:r>
      <w:proofErr w:type="spellEnd"/>
      <w:r w:rsidRPr="00171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850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171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850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171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850">
        <w:rPr>
          <w:rFonts w:ascii="Times New Roman" w:hAnsi="Times New Roman" w:cs="Times New Roman"/>
          <w:sz w:val="24"/>
          <w:szCs w:val="24"/>
        </w:rPr>
        <w:t>lời</w:t>
      </w:r>
      <w:proofErr w:type="spellEnd"/>
      <w:r w:rsidRPr="00171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850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171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850">
        <w:rPr>
          <w:rFonts w:ascii="Times New Roman" w:hAnsi="Times New Roman" w:cs="Times New Roman"/>
          <w:sz w:val="24"/>
          <w:szCs w:val="24"/>
        </w:rPr>
        <w:t>vốn</w:t>
      </w:r>
      <w:proofErr w:type="spellEnd"/>
      <w:r w:rsidRPr="00171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850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171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850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171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850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1718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BE8" w:rsidRPr="00171850" w:rsidRDefault="00171850" w:rsidP="00385BE8">
      <w:pPr>
        <w:numPr>
          <w:ilvl w:val="0"/>
          <w:numId w:val="7"/>
        </w:numPr>
        <w:spacing w:after="0" w:line="240" w:lineRule="auto"/>
        <w:ind w:left="1418" w:right="-5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1850">
        <w:rPr>
          <w:rFonts w:ascii="Times New Roman" w:hAnsi="Times New Roman" w:cs="Times New Roman"/>
          <w:sz w:val="24"/>
          <w:szCs w:val="24"/>
        </w:rPr>
        <w:t>Tỷ</w:t>
      </w:r>
      <w:proofErr w:type="spellEnd"/>
      <w:r w:rsidRPr="00171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850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171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850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171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850">
        <w:rPr>
          <w:rFonts w:ascii="Times New Roman" w:hAnsi="Times New Roman" w:cs="Times New Roman"/>
          <w:sz w:val="24"/>
          <w:szCs w:val="24"/>
        </w:rPr>
        <w:t>nhuận</w:t>
      </w:r>
      <w:proofErr w:type="spellEnd"/>
      <w:r w:rsidRPr="00171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850">
        <w:rPr>
          <w:rFonts w:ascii="Times New Roman" w:hAnsi="Times New Roman" w:cs="Times New Roman"/>
          <w:sz w:val="24"/>
          <w:szCs w:val="24"/>
        </w:rPr>
        <w:t>giữ</w:t>
      </w:r>
      <w:proofErr w:type="spellEnd"/>
      <w:r w:rsidRPr="00171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850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171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71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850">
        <w:rPr>
          <w:rFonts w:ascii="Times New Roman" w:hAnsi="Times New Roman" w:cs="Times New Roman"/>
          <w:sz w:val="24"/>
          <w:szCs w:val="24"/>
        </w:rPr>
        <w:t>tỷ</w:t>
      </w:r>
      <w:proofErr w:type="spellEnd"/>
      <w:r w:rsidRPr="00171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850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171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850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171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850">
        <w:rPr>
          <w:rFonts w:ascii="Times New Roman" w:hAnsi="Times New Roman" w:cs="Times New Roman"/>
          <w:sz w:val="24"/>
          <w:szCs w:val="24"/>
        </w:rPr>
        <w:t>lời</w:t>
      </w:r>
      <w:proofErr w:type="spellEnd"/>
      <w:r w:rsidRPr="00171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850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171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850">
        <w:rPr>
          <w:rFonts w:ascii="Times New Roman" w:hAnsi="Times New Roman" w:cs="Times New Roman"/>
          <w:sz w:val="24"/>
          <w:szCs w:val="24"/>
        </w:rPr>
        <w:t>vốn</w:t>
      </w:r>
      <w:proofErr w:type="spellEnd"/>
      <w:r w:rsidRPr="00171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850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171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850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171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850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="00385BE8" w:rsidRPr="001718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362" w:rsidRPr="000D7DE5" w:rsidRDefault="007B408B" w:rsidP="007B408B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DE5">
        <w:rPr>
          <w:rFonts w:ascii="Times New Roman" w:hAnsi="Times New Roman" w:cs="Times New Roman"/>
          <w:b/>
          <w:sz w:val="24"/>
          <w:szCs w:val="24"/>
        </w:rPr>
        <w:t xml:space="preserve">B. BÀI TẬP (8 </w:t>
      </w:r>
      <w:proofErr w:type="spellStart"/>
      <w:r w:rsidRPr="000D7DE5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Pr="000D7DE5">
        <w:rPr>
          <w:rFonts w:ascii="Times New Roman" w:hAnsi="Times New Roman" w:cs="Times New Roman"/>
          <w:b/>
          <w:sz w:val="24"/>
          <w:szCs w:val="24"/>
        </w:rPr>
        <w:t>)</w:t>
      </w:r>
    </w:p>
    <w:p w:rsidR="007B408B" w:rsidRPr="000D7DE5" w:rsidRDefault="000D7DE5" w:rsidP="007B408B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0D7DE5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0D7DE5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  <w:r w:rsidRPr="000D7DE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21EF2">
        <w:rPr>
          <w:rFonts w:ascii="Times New Roman" w:hAnsi="Times New Roman" w:cs="Times New Roman"/>
          <w:b/>
          <w:sz w:val="24"/>
          <w:szCs w:val="24"/>
        </w:rPr>
        <w:t>4</w:t>
      </w:r>
      <w:r w:rsidR="007B408B" w:rsidRPr="000D7D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408B" w:rsidRPr="000D7DE5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="007B408B" w:rsidRPr="000D7DE5">
        <w:rPr>
          <w:rFonts w:ascii="Times New Roman" w:hAnsi="Times New Roman" w:cs="Times New Roman"/>
          <w:b/>
          <w:sz w:val="24"/>
          <w:szCs w:val="24"/>
        </w:rPr>
        <w:t>)</w:t>
      </w:r>
    </w:p>
    <w:p w:rsidR="00A21EF2" w:rsidRDefault="00A21EF2" w:rsidP="00672CA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0809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00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09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00809">
        <w:rPr>
          <w:rFonts w:ascii="Times New Roman" w:hAnsi="Times New Roman" w:cs="Times New Roman"/>
          <w:sz w:val="24"/>
          <w:szCs w:val="24"/>
        </w:rPr>
        <w:t xml:space="preserve"> ty </w:t>
      </w:r>
      <w:proofErr w:type="spellStart"/>
      <w:r w:rsidRPr="00500809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500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09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500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09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500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09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500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09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500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09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Pr="00500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09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500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09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500809">
        <w:rPr>
          <w:rFonts w:ascii="Times New Roman" w:hAnsi="Times New Roman" w:cs="Times New Roman"/>
          <w:sz w:val="24"/>
          <w:szCs w:val="24"/>
        </w:rPr>
        <w:t xml:space="preserve"> $1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triệu</w:t>
      </w:r>
      <w:proofErr w:type="spellEnd"/>
      <w:r w:rsidRPr="005008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0809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00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09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00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09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00809">
        <w:rPr>
          <w:rFonts w:ascii="Times New Roman" w:hAnsi="Times New Roman" w:cs="Times New Roman"/>
          <w:sz w:val="24"/>
          <w:szCs w:val="24"/>
        </w:rPr>
        <w:t xml:space="preserve"> ty </w:t>
      </w:r>
      <w:proofErr w:type="spellStart"/>
      <w:r w:rsidRPr="00500809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500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0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00809">
        <w:rPr>
          <w:rFonts w:ascii="Times New Roman" w:hAnsi="Times New Roman" w:cs="Times New Roman"/>
          <w:sz w:val="24"/>
          <w:szCs w:val="24"/>
        </w:rPr>
        <w:t xml:space="preserve"> $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triệu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09">
        <w:rPr>
          <w:rFonts w:ascii="Times New Roman" w:hAnsi="Times New Roman" w:cs="Times New Roman"/>
          <w:sz w:val="24"/>
          <w:szCs w:val="24"/>
        </w:rPr>
        <w:t>trái</w:t>
      </w:r>
      <w:proofErr w:type="spellEnd"/>
      <w:proofErr w:type="gramEnd"/>
      <w:r w:rsidRPr="00500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09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Pr="005008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0809">
        <w:rPr>
          <w:rFonts w:ascii="Times New Roman" w:hAnsi="Times New Roman" w:cs="Times New Roman"/>
          <w:sz w:val="24"/>
          <w:szCs w:val="24"/>
        </w:rPr>
        <w:t>lãi</w:t>
      </w:r>
      <w:proofErr w:type="spellEnd"/>
      <w:r w:rsidRPr="00500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09">
        <w:rPr>
          <w:rFonts w:ascii="Times New Roman" w:hAnsi="Times New Roman" w:cs="Times New Roman"/>
          <w:sz w:val="24"/>
          <w:szCs w:val="24"/>
        </w:rPr>
        <w:t>suấ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500809">
        <w:rPr>
          <w:rFonts w:ascii="Times New Roman" w:hAnsi="Times New Roman" w:cs="Times New Roman"/>
          <w:sz w:val="24"/>
          <w:szCs w:val="24"/>
        </w:rPr>
        <w:t>%/</w:t>
      </w:r>
      <w:proofErr w:type="spellStart"/>
      <w:r w:rsidRPr="00500809"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$500.000 </w:t>
      </w:r>
      <w:proofErr w:type="spellStart"/>
      <w:r>
        <w:rPr>
          <w:rFonts w:ascii="Times New Roman" w:hAnsi="Times New Roman" w:cs="Times New Roman"/>
          <w:sz w:val="24"/>
          <w:szCs w:val="24"/>
        </w:rPr>
        <w:t>nợ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12%/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Ngoài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ty </w:t>
      </w:r>
      <w:proofErr w:type="spellStart"/>
      <w:r>
        <w:rPr>
          <w:rFonts w:ascii="Times New Roman" w:hAnsi="Times New Roman" w:cs="Times New Roman"/>
          <w:sz w:val="24"/>
          <w:szCs w:val="24"/>
        </w:rPr>
        <w:t>còn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$1 </w:t>
      </w:r>
      <w:proofErr w:type="spellStart"/>
      <w:r>
        <w:rPr>
          <w:rFonts w:ascii="Times New Roman" w:hAnsi="Times New Roman" w:cs="Times New Roman"/>
          <w:sz w:val="24"/>
          <w:szCs w:val="24"/>
        </w:rPr>
        <w:t>triệu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</w:t>
      </w:r>
      <w:r w:rsidRPr="00500809">
        <w:rPr>
          <w:rFonts w:ascii="Times New Roman" w:hAnsi="Times New Roman" w:cs="Times New Roman"/>
          <w:sz w:val="24"/>
          <w:szCs w:val="24"/>
        </w:rPr>
        <w:t xml:space="preserve">.000 </w:t>
      </w:r>
      <w:proofErr w:type="spellStart"/>
      <w:r w:rsidRPr="00500809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500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09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500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09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500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09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500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09">
        <w:rPr>
          <w:rFonts w:ascii="Times New Roman" w:hAnsi="Times New Roman" w:cs="Times New Roman"/>
          <w:sz w:val="24"/>
          <w:szCs w:val="24"/>
        </w:rPr>
        <w:t>lưu</w:t>
      </w:r>
      <w:proofErr w:type="spellEnd"/>
      <w:r w:rsidRPr="00500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09">
        <w:rPr>
          <w:rFonts w:ascii="Times New Roman" w:hAnsi="Times New Roman" w:cs="Times New Roman"/>
          <w:sz w:val="24"/>
          <w:szCs w:val="24"/>
        </w:rPr>
        <w:t>hành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EF2" w:rsidRDefault="00A21EF2" w:rsidP="00672CA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0809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00809">
        <w:rPr>
          <w:rFonts w:ascii="Times New Roman" w:hAnsi="Times New Roman" w:cs="Times New Roman"/>
          <w:sz w:val="24"/>
          <w:szCs w:val="24"/>
        </w:rPr>
        <w:t xml:space="preserve"> ty </w:t>
      </w:r>
      <w:proofErr w:type="spellStart"/>
      <w:r w:rsidRPr="0050080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00809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500809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500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00809">
        <w:rPr>
          <w:rFonts w:ascii="Times New Roman" w:hAnsi="Times New Roman" w:cs="Times New Roman"/>
          <w:sz w:val="24"/>
          <w:szCs w:val="24"/>
        </w:rPr>
        <w:t>án</w:t>
      </w:r>
      <w:proofErr w:type="spellEnd"/>
      <w:proofErr w:type="gramEnd"/>
      <w:r w:rsidRPr="00500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0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500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09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500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09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500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09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500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09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Pr="0050080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21EF2" w:rsidRDefault="00A21EF2" w:rsidP="00672CA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00809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proofErr w:type="gramStart"/>
      <w:r w:rsidRPr="00500809">
        <w:rPr>
          <w:rFonts w:ascii="Times New Roman" w:hAnsi="Times New Roman" w:cs="Times New Roman"/>
          <w:sz w:val="24"/>
          <w:szCs w:val="24"/>
        </w:rPr>
        <w:t>phát</w:t>
      </w:r>
      <w:proofErr w:type="spellEnd"/>
      <w:proofErr w:type="gramEnd"/>
      <w:r w:rsidRPr="00500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09">
        <w:rPr>
          <w:rFonts w:ascii="Times New Roman" w:hAnsi="Times New Roman" w:cs="Times New Roman"/>
          <w:sz w:val="24"/>
          <w:szCs w:val="24"/>
        </w:rPr>
        <w:t>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$700.000</w:t>
      </w:r>
      <w:r w:rsidRPr="00500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09">
        <w:rPr>
          <w:rFonts w:ascii="Times New Roman" w:hAnsi="Times New Roman" w:cs="Times New Roman"/>
          <w:sz w:val="24"/>
          <w:szCs w:val="24"/>
        </w:rPr>
        <w:t>trái</w:t>
      </w:r>
      <w:proofErr w:type="spellEnd"/>
      <w:r w:rsidRPr="00500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09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Pr="005008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0809">
        <w:rPr>
          <w:rFonts w:ascii="Times New Roman" w:hAnsi="Times New Roman" w:cs="Times New Roman"/>
          <w:sz w:val="24"/>
          <w:szCs w:val="24"/>
        </w:rPr>
        <w:t>lãi</w:t>
      </w:r>
      <w:proofErr w:type="spellEnd"/>
      <w:r w:rsidRPr="00500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09">
        <w:rPr>
          <w:rFonts w:ascii="Times New Roman" w:hAnsi="Times New Roman" w:cs="Times New Roman"/>
          <w:sz w:val="24"/>
          <w:szCs w:val="24"/>
        </w:rPr>
        <w:t>suấ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coupon 7,5%/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$300.000 </w:t>
      </w:r>
      <w:proofErr w:type="spellStart"/>
      <w:r>
        <w:rPr>
          <w:rFonts w:ascii="Times New Roman" w:hAnsi="Times New Roman" w:cs="Times New Roman"/>
          <w:sz w:val="24"/>
          <w:szCs w:val="24"/>
        </w:rPr>
        <w:t>cổ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thường</w:t>
      </w:r>
      <w:proofErr w:type="spellEnd"/>
    </w:p>
    <w:p w:rsidR="00A21EF2" w:rsidRDefault="00A21EF2" w:rsidP="00672CA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00809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proofErr w:type="gramStart"/>
      <w:r w:rsidRPr="00500809">
        <w:rPr>
          <w:rFonts w:ascii="Times New Roman" w:hAnsi="Times New Roman" w:cs="Times New Roman"/>
          <w:sz w:val="24"/>
          <w:szCs w:val="24"/>
        </w:rPr>
        <w:t>phát</w:t>
      </w:r>
      <w:proofErr w:type="spellEnd"/>
      <w:proofErr w:type="gramEnd"/>
      <w:r w:rsidRPr="00500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09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00809">
        <w:rPr>
          <w:rFonts w:ascii="Times New Roman" w:hAnsi="Times New Roman" w:cs="Times New Roman"/>
          <w:sz w:val="24"/>
          <w:szCs w:val="24"/>
        </w:rPr>
        <w:t xml:space="preserve"> </w:t>
      </w:r>
      <w:r w:rsidR="00BA2119">
        <w:rPr>
          <w:rFonts w:ascii="Times New Roman" w:hAnsi="Times New Roman" w:cs="Times New Roman"/>
          <w:sz w:val="24"/>
          <w:szCs w:val="24"/>
        </w:rPr>
        <w:t>$7</w:t>
      </w:r>
      <w:r>
        <w:rPr>
          <w:rFonts w:ascii="Times New Roman" w:hAnsi="Times New Roman" w:cs="Times New Roman"/>
          <w:sz w:val="24"/>
          <w:szCs w:val="24"/>
        </w:rPr>
        <w:t>00.000</w:t>
      </w:r>
      <w:r w:rsidRPr="00500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09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500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09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500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09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="00BA21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11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BA2119">
        <w:rPr>
          <w:rFonts w:ascii="Times New Roman" w:hAnsi="Times New Roman" w:cs="Times New Roman"/>
          <w:sz w:val="24"/>
          <w:szCs w:val="24"/>
        </w:rPr>
        <w:t xml:space="preserve"> $3</w:t>
      </w:r>
      <w:r>
        <w:rPr>
          <w:rFonts w:ascii="Times New Roman" w:hAnsi="Times New Roman" w:cs="Times New Roman"/>
          <w:sz w:val="24"/>
          <w:szCs w:val="24"/>
        </w:rPr>
        <w:t xml:space="preserve">00.000 </w:t>
      </w:r>
      <w:proofErr w:type="spellStart"/>
      <w:r>
        <w:rPr>
          <w:rFonts w:ascii="Times New Roman" w:hAnsi="Times New Roman" w:cs="Times New Roman"/>
          <w:sz w:val="24"/>
          <w:szCs w:val="24"/>
        </w:rPr>
        <w:t>cổ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ưu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ưu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11%/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5008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408B" w:rsidRPr="000D7DE5" w:rsidRDefault="00A21EF2" w:rsidP="00672CA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0809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500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09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500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09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500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09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500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00809">
        <w:rPr>
          <w:rFonts w:ascii="Times New Roman" w:hAnsi="Times New Roman" w:cs="Times New Roman"/>
          <w:sz w:val="24"/>
          <w:szCs w:val="24"/>
        </w:rPr>
        <w:t>thu</w:t>
      </w:r>
      <w:proofErr w:type="spellEnd"/>
      <w:proofErr w:type="gramEnd"/>
      <w:r w:rsidRPr="00500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09">
        <w:rPr>
          <w:rFonts w:ascii="Times New Roman" w:hAnsi="Times New Roman" w:cs="Times New Roman"/>
          <w:sz w:val="24"/>
          <w:szCs w:val="24"/>
        </w:rPr>
        <w:t>nhập</w:t>
      </w:r>
      <w:proofErr w:type="spellEnd"/>
      <w:r w:rsidRPr="00500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09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500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09">
        <w:rPr>
          <w:rFonts w:ascii="Times New Roman" w:hAnsi="Times New Roman" w:cs="Times New Roman"/>
          <w:sz w:val="24"/>
          <w:szCs w:val="24"/>
        </w:rPr>
        <w:t>nghiệ</w:t>
      </w:r>
      <w:r>
        <w:rPr>
          <w:rFonts w:ascii="Times New Roman" w:hAnsi="Times New Roman" w:cs="Times New Roman"/>
          <w:sz w:val="24"/>
          <w:szCs w:val="24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</w:t>
      </w:r>
      <w:r w:rsidRPr="00500809">
        <w:rPr>
          <w:rFonts w:ascii="Times New Roman" w:hAnsi="Times New Roman" w:cs="Times New Roman"/>
          <w:sz w:val="24"/>
          <w:szCs w:val="24"/>
        </w:rPr>
        <w:t xml:space="preserve">%, EBIT </w:t>
      </w:r>
      <w:proofErr w:type="spellStart"/>
      <w:r w:rsidRPr="00500809">
        <w:rPr>
          <w:rFonts w:ascii="Times New Roman" w:hAnsi="Times New Roman" w:cs="Times New Roman"/>
          <w:sz w:val="24"/>
          <w:szCs w:val="24"/>
        </w:rPr>
        <w:t>củ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ty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$</w:t>
      </w:r>
      <w:r w:rsidR="0088460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500809">
        <w:rPr>
          <w:rFonts w:ascii="Times New Roman" w:hAnsi="Times New Roman" w:cs="Times New Roman"/>
          <w:sz w:val="24"/>
          <w:szCs w:val="24"/>
        </w:rPr>
        <w:t xml:space="preserve">.000. </w:t>
      </w:r>
      <w:proofErr w:type="spellStart"/>
      <w:r w:rsidRPr="00500809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Pr="00500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809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500809">
        <w:rPr>
          <w:rFonts w:ascii="Times New Roman" w:hAnsi="Times New Roman" w:cs="Times New Roman"/>
          <w:sz w:val="24"/>
          <w:szCs w:val="24"/>
        </w:rPr>
        <w:t>:</w:t>
      </w:r>
      <w:r w:rsidR="007B408B" w:rsidRPr="000D7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08B" w:rsidRPr="000D7DE5" w:rsidRDefault="00A21EF2" w:rsidP="004C02FB">
      <w:pPr>
        <w:pStyle w:val="ListParagraph"/>
        <w:numPr>
          <w:ilvl w:val="0"/>
          <w:numId w:val="12"/>
        </w:numPr>
        <w:tabs>
          <w:tab w:val="right" w:pos="9356"/>
        </w:tabs>
        <w:spacing w:before="240" w:after="200" w:line="276" w:lineRule="auto"/>
        <w:ind w:left="426"/>
        <w:contextualSpacing w:val="0"/>
        <w:jc w:val="both"/>
      </w:pPr>
      <w:proofErr w:type="spellStart"/>
      <w:r w:rsidRPr="00500809">
        <w:t>Lập</w:t>
      </w:r>
      <w:proofErr w:type="spellEnd"/>
      <w:r w:rsidRPr="00500809">
        <w:t xml:space="preserve"> </w:t>
      </w:r>
      <w:proofErr w:type="spellStart"/>
      <w:r w:rsidRPr="00500809">
        <w:t>bảng</w:t>
      </w:r>
      <w:proofErr w:type="spellEnd"/>
      <w:r w:rsidRPr="00500809">
        <w:t xml:space="preserve"> </w:t>
      </w:r>
      <w:proofErr w:type="spellStart"/>
      <w:r w:rsidRPr="00500809">
        <w:t>phân</w:t>
      </w:r>
      <w:proofErr w:type="spellEnd"/>
      <w:r w:rsidRPr="00500809">
        <w:t xml:space="preserve"> </w:t>
      </w:r>
      <w:proofErr w:type="spellStart"/>
      <w:r w:rsidRPr="00500809">
        <w:t>tích</w:t>
      </w:r>
      <w:proofErr w:type="spellEnd"/>
      <w:r w:rsidRPr="00500809">
        <w:t xml:space="preserve"> </w:t>
      </w:r>
      <w:proofErr w:type="spellStart"/>
      <w:r w:rsidRPr="00500809">
        <w:t>mối</w:t>
      </w:r>
      <w:proofErr w:type="spellEnd"/>
      <w:r w:rsidRPr="00500809">
        <w:t xml:space="preserve"> </w:t>
      </w:r>
      <w:proofErr w:type="spellStart"/>
      <w:r w:rsidRPr="00500809">
        <w:t>quan</w:t>
      </w:r>
      <w:proofErr w:type="spellEnd"/>
      <w:r w:rsidRPr="00500809">
        <w:t xml:space="preserve"> </w:t>
      </w:r>
      <w:proofErr w:type="spellStart"/>
      <w:r w:rsidRPr="00500809">
        <w:t>hệ</w:t>
      </w:r>
      <w:proofErr w:type="spellEnd"/>
      <w:r w:rsidRPr="00500809">
        <w:t xml:space="preserve"> EBIT – EPS </w:t>
      </w:r>
      <w:proofErr w:type="spellStart"/>
      <w:r w:rsidRPr="00500809">
        <w:t>cho</w:t>
      </w:r>
      <w:proofErr w:type="spellEnd"/>
      <w:r w:rsidRPr="00500809">
        <w:t xml:space="preserve"> </w:t>
      </w:r>
      <w:proofErr w:type="spellStart"/>
      <w:r w:rsidRPr="00500809">
        <w:t>hai</w:t>
      </w:r>
      <w:proofErr w:type="spellEnd"/>
      <w:r w:rsidRPr="00500809">
        <w:t xml:space="preserve"> </w:t>
      </w:r>
      <w:proofErr w:type="spellStart"/>
      <w:r w:rsidRPr="00500809">
        <w:t>phương</w:t>
      </w:r>
      <w:proofErr w:type="spellEnd"/>
      <w:r w:rsidRPr="00500809">
        <w:t xml:space="preserve"> </w:t>
      </w:r>
      <w:proofErr w:type="spellStart"/>
      <w:r w:rsidRPr="00500809">
        <w:t>thức</w:t>
      </w:r>
      <w:proofErr w:type="spellEnd"/>
      <w:r w:rsidRPr="00500809">
        <w:t xml:space="preserve"> </w:t>
      </w:r>
      <w:proofErr w:type="spellStart"/>
      <w:r w:rsidRPr="00500809">
        <w:t>tài</w:t>
      </w:r>
      <w:proofErr w:type="spellEnd"/>
      <w:r w:rsidRPr="00500809">
        <w:t xml:space="preserve"> </w:t>
      </w:r>
      <w:proofErr w:type="spellStart"/>
      <w:r w:rsidRPr="00500809">
        <w:t>trợ</w:t>
      </w:r>
      <w:proofErr w:type="spellEnd"/>
      <w:r w:rsidRPr="00500809">
        <w:t xml:space="preserve"> </w:t>
      </w:r>
      <w:proofErr w:type="spellStart"/>
      <w:r w:rsidRPr="00500809">
        <w:t>trên</w:t>
      </w:r>
      <w:proofErr w:type="spellEnd"/>
      <w:r w:rsidRPr="00500809">
        <w:t>.</w:t>
      </w:r>
      <w:r w:rsidR="007B408B" w:rsidRPr="000D7DE5">
        <w:t xml:space="preserve"> </w:t>
      </w:r>
      <w:r w:rsidR="007B408B" w:rsidRPr="000D7DE5">
        <w:tab/>
        <w:t>(</w:t>
      </w:r>
      <w:r w:rsidR="000D7DE5" w:rsidRPr="000D7DE5">
        <w:t>2</w:t>
      </w:r>
      <w:r w:rsidR="007B408B" w:rsidRPr="000D7DE5">
        <w:t xml:space="preserve"> </w:t>
      </w:r>
      <w:proofErr w:type="spellStart"/>
      <w:r w:rsidR="007B408B" w:rsidRPr="000D7DE5">
        <w:t>điểm</w:t>
      </w:r>
      <w:proofErr w:type="spellEnd"/>
      <w:r w:rsidR="007B408B" w:rsidRPr="000D7DE5">
        <w:t>)</w:t>
      </w:r>
    </w:p>
    <w:p w:rsidR="007B408B" w:rsidRDefault="00A21EF2" w:rsidP="004C02FB">
      <w:pPr>
        <w:pStyle w:val="ListParagraph"/>
        <w:numPr>
          <w:ilvl w:val="0"/>
          <w:numId w:val="12"/>
        </w:numPr>
        <w:tabs>
          <w:tab w:val="right" w:pos="9356"/>
        </w:tabs>
        <w:spacing w:before="240" w:after="200" w:line="276" w:lineRule="auto"/>
        <w:ind w:left="426"/>
        <w:contextualSpacing w:val="0"/>
        <w:jc w:val="both"/>
      </w:pPr>
      <w:proofErr w:type="spellStart"/>
      <w:r w:rsidRPr="00500809">
        <w:t>Vẽ</w:t>
      </w:r>
      <w:proofErr w:type="spellEnd"/>
      <w:r w:rsidRPr="00500809">
        <w:t xml:space="preserve"> </w:t>
      </w:r>
      <w:proofErr w:type="spellStart"/>
      <w:r w:rsidRPr="00500809">
        <w:t>đồ</w:t>
      </w:r>
      <w:proofErr w:type="spellEnd"/>
      <w:r w:rsidRPr="00500809">
        <w:t xml:space="preserve"> </w:t>
      </w:r>
      <w:proofErr w:type="spellStart"/>
      <w:r w:rsidRPr="00500809">
        <w:t>thị</w:t>
      </w:r>
      <w:proofErr w:type="spellEnd"/>
      <w:r w:rsidRPr="00500809">
        <w:t xml:space="preserve"> EBIT – EPS </w:t>
      </w:r>
      <w:proofErr w:type="spellStart"/>
      <w:r w:rsidRPr="00500809">
        <w:t>cho</w:t>
      </w:r>
      <w:proofErr w:type="spellEnd"/>
      <w:r w:rsidRPr="00500809">
        <w:t xml:space="preserve"> </w:t>
      </w:r>
      <w:proofErr w:type="spellStart"/>
      <w:r w:rsidRPr="00500809">
        <w:t>hai</w:t>
      </w:r>
      <w:proofErr w:type="spellEnd"/>
      <w:r w:rsidRPr="00500809">
        <w:t xml:space="preserve"> </w:t>
      </w:r>
      <w:proofErr w:type="spellStart"/>
      <w:r w:rsidRPr="00500809">
        <w:t>phương</w:t>
      </w:r>
      <w:proofErr w:type="spellEnd"/>
      <w:r w:rsidRPr="00500809">
        <w:t xml:space="preserve"> </w:t>
      </w:r>
      <w:proofErr w:type="spellStart"/>
      <w:r w:rsidRPr="00500809">
        <w:t>thức</w:t>
      </w:r>
      <w:proofErr w:type="spellEnd"/>
      <w:r w:rsidRPr="00500809">
        <w:t xml:space="preserve"> </w:t>
      </w:r>
      <w:proofErr w:type="spellStart"/>
      <w:r w:rsidRPr="00500809">
        <w:t>tài</w:t>
      </w:r>
      <w:proofErr w:type="spellEnd"/>
      <w:r w:rsidRPr="00500809">
        <w:t xml:space="preserve"> </w:t>
      </w:r>
      <w:proofErr w:type="spellStart"/>
      <w:r w:rsidRPr="00500809">
        <w:t>trợ</w:t>
      </w:r>
      <w:proofErr w:type="spellEnd"/>
      <w:r w:rsidRPr="00500809">
        <w:t>.</w:t>
      </w:r>
      <w:r w:rsidR="007B408B" w:rsidRPr="000D7DE5">
        <w:t xml:space="preserve"> </w:t>
      </w:r>
      <w:r w:rsidR="007B408B" w:rsidRPr="000D7DE5">
        <w:tab/>
        <w:t>(</w:t>
      </w:r>
      <w:r w:rsidR="000D7DE5" w:rsidRPr="000D7DE5">
        <w:t>1</w:t>
      </w:r>
      <w:r w:rsidR="007B408B" w:rsidRPr="000D7DE5">
        <w:t xml:space="preserve"> </w:t>
      </w:r>
      <w:proofErr w:type="spellStart"/>
      <w:r w:rsidR="007B408B" w:rsidRPr="000D7DE5">
        <w:t>điểm</w:t>
      </w:r>
      <w:proofErr w:type="spellEnd"/>
      <w:r w:rsidR="007B408B" w:rsidRPr="000D7DE5">
        <w:t>)</w:t>
      </w:r>
    </w:p>
    <w:p w:rsidR="00A21EF2" w:rsidRPr="000D7DE5" w:rsidRDefault="00A21EF2" w:rsidP="004C02FB">
      <w:pPr>
        <w:pStyle w:val="ListParagraph"/>
        <w:numPr>
          <w:ilvl w:val="0"/>
          <w:numId w:val="12"/>
        </w:numPr>
        <w:tabs>
          <w:tab w:val="right" w:pos="9356"/>
        </w:tabs>
        <w:spacing w:before="240" w:after="200" w:line="276" w:lineRule="auto"/>
        <w:ind w:left="426"/>
        <w:contextualSpacing w:val="0"/>
        <w:jc w:val="both"/>
      </w:pPr>
      <w:r w:rsidRPr="00500809">
        <w:t xml:space="preserve">Ở </w:t>
      </w:r>
      <w:proofErr w:type="spellStart"/>
      <w:r w:rsidRPr="00500809">
        <w:t>mức</w:t>
      </w:r>
      <w:proofErr w:type="spellEnd"/>
      <w:r w:rsidRPr="00500809">
        <w:t xml:space="preserve"> EBIT </w:t>
      </w:r>
      <w:proofErr w:type="spellStart"/>
      <w:r w:rsidRPr="00500809">
        <w:t>nào</w:t>
      </w:r>
      <w:proofErr w:type="spellEnd"/>
      <w:r w:rsidRPr="00500809">
        <w:t xml:space="preserve"> </w:t>
      </w:r>
      <w:proofErr w:type="spellStart"/>
      <w:r w:rsidR="00A86401">
        <w:t>phương</w:t>
      </w:r>
      <w:proofErr w:type="spellEnd"/>
      <w:r w:rsidR="00A86401">
        <w:t xml:space="preserve"> </w:t>
      </w:r>
      <w:proofErr w:type="spellStart"/>
      <w:proofErr w:type="gramStart"/>
      <w:r w:rsidR="00A86401">
        <w:t>án</w:t>
      </w:r>
      <w:proofErr w:type="spellEnd"/>
      <w:proofErr w:type="gramEnd"/>
      <w:r w:rsidR="00A86401">
        <w:t xml:space="preserve"> 2</w:t>
      </w:r>
      <w:r w:rsidRPr="00500809">
        <w:t xml:space="preserve"> </w:t>
      </w:r>
      <w:proofErr w:type="spellStart"/>
      <w:r w:rsidRPr="00500809">
        <w:t>sẽ</w:t>
      </w:r>
      <w:proofErr w:type="spellEnd"/>
      <w:r w:rsidRPr="00500809">
        <w:t xml:space="preserve"> </w:t>
      </w:r>
      <w:proofErr w:type="spellStart"/>
      <w:r w:rsidRPr="00500809">
        <w:t>tốt</w:t>
      </w:r>
      <w:proofErr w:type="spellEnd"/>
      <w:r w:rsidRPr="00500809">
        <w:t xml:space="preserve"> </w:t>
      </w:r>
      <w:proofErr w:type="spellStart"/>
      <w:r w:rsidRPr="00500809">
        <w:t>hơn</w:t>
      </w:r>
      <w:proofErr w:type="spellEnd"/>
      <w:r w:rsidRPr="00500809">
        <w:t>.</w:t>
      </w:r>
      <w:r>
        <w:tab/>
        <w:t xml:space="preserve">(1 </w:t>
      </w:r>
      <w:proofErr w:type="spellStart"/>
      <w:r>
        <w:t>điểm</w:t>
      </w:r>
      <w:proofErr w:type="spellEnd"/>
      <w:r>
        <w:t>)</w:t>
      </w:r>
    </w:p>
    <w:p w:rsidR="007B408B" w:rsidRPr="000D7DE5" w:rsidRDefault="007B408B" w:rsidP="007B408B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0D7DE5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0D7DE5"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  <w:r w:rsidRPr="000D7D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1AA5" w:rsidRPr="000D7DE5">
        <w:rPr>
          <w:rFonts w:ascii="Times New Roman" w:hAnsi="Times New Roman" w:cs="Times New Roman"/>
          <w:b/>
          <w:sz w:val="24"/>
          <w:szCs w:val="24"/>
        </w:rPr>
        <w:t xml:space="preserve">(2 </w:t>
      </w:r>
      <w:proofErr w:type="spellStart"/>
      <w:r w:rsidR="00081AA5" w:rsidRPr="000D7DE5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="00081AA5" w:rsidRPr="000D7DE5">
        <w:rPr>
          <w:rFonts w:ascii="Times New Roman" w:hAnsi="Times New Roman" w:cs="Times New Roman"/>
          <w:b/>
          <w:sz w:val="24"/>
          <w:szCs w:val="24"/>
        </w:rPr>
        <w:t>)</w:t>
      </w:r>
    </w:p>
    <w:p w:rsidR="00081AA5" w:rsidRPr="00A86401" w:rsidRDefault="00A86401" w:rsidP="007B408B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6401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Pr="00A86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401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A86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401">
        <w:rPr>
          <w:rFonts w:ascii="Times New Roman" w:hAnsi="Times New Roman" w:cs="Times New Roman"/>
          <w:sz w:val="24"/>
          <w:szCs w:val="24"/>
        </w:rPr>
        <w:t>Viettinbank</w:t>
      </w:r>
      <w:proofErr w:type="spellEnd"/>
      <w:r w:rsidRPr="00A86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40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86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40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A86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401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A86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401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A86401">
        <w:rPr>
          <w:rFonts w:ascii="Times New Roman" w:hAnsi="Times New Roman" w:cs="Times New Roman"/>
          <w:sz w:val="24"/>
          <w:szCs w:val="24"/>
        </w:rPr>
        <w:t xml:space="preserve"> USD </w:t>
      </w:r>
      <w:proofErr w:type="spellStart"/>
      <w:r w:rsidRPr="00A86401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A86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40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86401">
        <w:rPr>
          <w:rFonts w:ascii="Times New Roman" w:hAnsi="Times New Roman" w:cs="Times New Roman"/>
          <w:sz w:val="24"/>
          <w:szCs w:val="24"/>
        </w:rPr>
        <w:t>:</w:t>
      </w:r>
    </w:p>
    <w:p w:rsidR="00A86401" w:rsidRPr="00A86401" w:rsidRDefault="00A86401" w:rsidP="00A86401">
      <w:pPr>
        <w:pStyle w:val="ListParagraph"/>
        <w:numPr>
          <w:ilvl w:val="0"/>
          <w:numId w:val="17"/>
        </w:numPr>
        <w:spacing w:after="200" w:line="276" w:lineRule="auto"/>
        <w:ind w:firstLine="284"/>
      </w:pPr>
      <w:proofErr w:type="spellStart"/>
      <w:r w:rsidRPr="00A86401">
        <w:t>Mua</w:t>
      </w:r>
      <w:proofErr w:type="spellEnd"/>
      <w:r w:rsidRPr="00A86401">
        <w:t xml:space="preserve"> 400.000 USD (</w:t>
      </w:r>
      <w:proofErr w:type="spellStart"/>
      <w:r w:rsidRPr="00A86401">
        <w:t>trong</w:t>
      </w:r>
      <w:proofErr w:type="spellEnd"/>
      <w:r w:rsidRPr="00A86401">
        <w:t xml:space="preserve"> 3 </w:t>
      </w:r>
      <w:proofErr w:type="spellStart"/>
      <w:r w:rsidRPr="00A86401">
        <w:t>tháng</w:t>
      </w:r>
      <w:proofErr w:type="spellEnd"/>
      <w:r w:rsidRPr="00A86401">
        <w:t xml:space="preserve"> </w:t>
      </w:r>
      <w:proofErr w:type="spellStart"/>
      <w:r w:rsidRPr="00A86401">
        <w:t>tới</w:t>
      </w:r>
      <w:proofErr w:type="spellEnd"/>
      <w:r w:rsidRPr="00A86401">
        <w:t>)</w:t>
      </w:r>
    </w:p>
    <w:p w:rsidR="00A86401" w:rsidRPr="00A86401" w:rsidRDefault="00A86401" w:rsidP="00A86401">
      <w:pPr>
        <w:pStyle w:val="ListParagraph"/>
        <w:numPr>
          <w:ilvl w:val="0"/>
          <w:numId w:val="17"/>
        </w:numPr>
        <w:spacing w:after="200" w:line="276" w:lineRule="auto"/>
        <w:ind w:firstLine="284"/>
      </w:pPr>
      <w:proofErr w:type="spellStart"/>
      <w:r w:rsidRPr="00A86401">
        <w:lastRenderedPageBreak/>
        <w:t>Bán</w:t>
      </w:r>
      <w:proofErr w:type="spellEnd"/>
      <w:r w:rsidRPr="00A86401">
        <w:t xml:space="preserve"> 650.000 USD (</w:t>
      </w:r>
      <w:proofErr w:type="spellStart"/>
      <w:r w:rsidRPr="00A86401">
        <w:t>trong</w:t>
      </w:r>
      <w:proofErr w:type="spellEnd"/>
      <w:r w:rsidRPr="00A86401">
        <w:t xml:space="preserve"> 6 </w:t>
      </w:r>
      <w:proofErr w:type="spellStart"/>
      <w:r w:rsidRPr="00A86401">
        <w:t>tháng</w:t>
      </w:r>
      <w:proofErr w:type="spellEnd"/>
      <w:r w:rsidRPr="00A86401">
        <w:t xml:space="preserve"> </w:t>
      </w:r>
      <w:proofErr w:type="spellStart"/>
      <w:r w:rsidRPr="00A86401">
        <w:t>tới</w:t>
      </w:r>
      <w:proofErr w:type="spellEnd"/>
      <w:r w:rsidRPr="00A86401">
        <w:t>)</w:t>
      </w:r>
    </w:p>
    <w:p w:rsidR="00A86401" w:rsidRPr="00A86401" w:rsidRDefault="00A86401" w:rsidP="00A86401">
      <w:pPr>
        <w:pStyle w:val="ListParagraph"/>
        <w:numPr>
          <w:ilvl w:val="0"/>
          <w:numId w:val="17"/>
        </w:numPr>
        <w:spacing w:after="200" w:line="276" w:lineRule="auto"/>
        <w:ind w:firstLine="284"/>
      </w:pPr>
      <w:proofErr w:type="spellStart"/>
      <w:r w:rsidRPr="00A86401">
        <w:t>Mua</w:t>
      </w:r>
      <w:proofErr w:type="spellEnd"/>
      <w:r w:rsidRPr="00A86401">
        <w:t xml:space="preserve"> 450.000 USD (</w:t>
      </w:r>
      <w:proofErr w:type="spellStart"/>
      <w:r w:rsidRPr="00A86401">
        <w:t>trong</w:t>
      </w:r>
      <w:proofErr w:type="spellEnd"/>
      <w:r w:rsidRPr="00A86401">
        <w:t xml:space="preserve"> 9 </w:t>
      </w:r>
      <w:proofErr w:type="spellStart"/>
      <w:r w:rsidRPr="00A86401">
        <w:t>tháng</w:t>
      </w:r>
      <w:proofErr w:type="spellEnd"/>
      <w:r w:rsidRPr="00A86401">
        <w:t xml:space="preserve"> </w:t>
      </w:r>
      <w:proofErr w:type="spellStart"/>
      <w:r w:rsidRPr="00A86401">
        <w:t>tới</w:t>
      </w:r>
      <w:proofErr w:type="spellEnd"/>
      <w:r w:rsidRPr="00A86401">
        <w:t>)</w:t>
      </w:r>
    </w:p>
    <w:p w:rsidR="00A86401" w:rsidRPr="00A86401" w:rsidRDefault="00A86401" w:rsidP="00A86401">
      <w:pPr>
        <w:pStyle w:val="ListParagraph"/>
        <w:numPr>
          <w:ilvl w:val="0"/>
          <w:numId w:val="17"/>
        </w:numPr>
        <w:spacing w:after="200" w:line="276" w:lineRule="auto"/>
        <w:ind w:firstLine="284"/>
      </w:pPr>
      <w:proofErr w:type="spellStart"/>
      <w:r w:rsidRPr="00A86401">
        <w:t>Bán</w:t>
      </w:r>
      <w:proofErr w:type="spellEnd"/>
      <w:r w:rsidRPr="00A86401">
        <w:t xml:space="preserve"> 600.000 USD (</w:t>
      </w:r>
      <w:proofErr w:type="spellStart"/>
      <w:r w:rsidRPr="00A86401">
        <w:t>trong</w:t>
      </w:r>
      <w:proofErr w:type="spellEnd"/>
      <w:r w:rsidRPr="00A86401">
        <w:t xml:space="preserve"> 3 </w:t>
      </w:r>
      <w:proofErr w:type="spellStart"/>
      <w:r w:rsidRPr="00A86401">
        <w:t>tháng</w:t>
      </w:r>
      <w:proofErr w:type="spellEnd"/>
      <w:r w:rsidRPr="00A86401">
        <w:t xml:space="preserve"> </w:t>
      </w:r>
      <w:proofErr w:type="spellStart"/>
      <w:r w:rsidRPr="00A86401">
        <w:t>tới</w:t>
      </w:r>
      <w:proofErr w:type="spellEnd"/>
      <w:r w:rsidRPr="00A86401">
        <w:t>)</w:t>
      </w:r>
    </w:p>
    <w:p w:rsidR="00A86401" w:rsidRPr="000D7DE5" w:rsidRDefault="00A86401" w:rsidP="00A86401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Hãy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tổn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dịch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ngoại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gộp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Vietinbank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2AA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B12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2AA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B12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2AA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="00B12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2AA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B12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2AA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="00B12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2AA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="00B12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2AA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="00B12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2AA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="00B122AA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7B408B" w:rsidRPr="000D7DE5" w:rsidRDefault="007B408B" w:rsidP="007B408B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0D7DE5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0D7DE5">
        <w:rPr>
          <w:rFonts w:ascii="Times New Roman" w:hAnsi="Times New Roman" w:cs="Times New Roman"/>
          <w:b/>
          <w:sz w:val="24"/>
          <w:szCs w:val="24"/>
        </w:rPr>
        <w:t xml:space="preserve"> 3.</w:t>
      </w:r>
      <w:proofErr w:type="gramEnd"/>
      <w:r w:rsidRPr="000D7D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875">
        <w:rPr>
          <w:rFonts w:ascii="Times New Roman" w:hAnsi="Times New Roman" w:cs="Times New Roman"/>
          <w:b/>
          <w:sz w:val="24"/>
          <w:szCs w:val="24"/>
        </w:rPr>
        <w:t>(2</w:t>
      </w:r>
      <w:r w:rsidR="00672CA5" w:rsidRPr="000D7D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72CA5" w:rsidRPr="000D7DE5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="00672CA5" w:rsidRPr="000D7DE5">
        <w:rPr>
          <w:rFonts w:ascii="Times New Roman" w:hAnsi="Times New Roman" w:cs="Times New Roman"/>
          <w:b/>
          <w:sz w:val="24"/>
          <w:szCs w:val="24"/>
        </w:rPr>
        <w:t>)</w:t>
      </w:r>
    </w:p>
    <w:p w:rsidR="009C7875" w:rsidRPr="009C7875" w:rsidRDefault="009C7875" w:rsidP="009C7875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C7875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9C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5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9C7875">
        <w:rPr>
          <w:rFonts w:ascii="Times New Roman" w:hAnsi="Times New Roman" w:cs="Times New Roman"/>
          <w:sz w:val="24"/>
          <w:szCs w:val="24"/>
        </w:rPr>
        <w:t xml:space="preserve"> ty </w:t>
      </w:r>
      <w:proofErr w:type="spellStart"/>
      <w:r w:rsidRPr="009C7875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9C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5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9C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5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9C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5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9C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5">
        <w:rPr>
          <w:rFonts w:ascii="Times New Roman" w:hAnsi="Times New Roman" w:cs="Times New Roman"/>
          <w:sz w:val="24"/>
          <w:szCs w:val="24"/>
        </w:rPr>
        <w:t>thuê</w:t>
      </w:r>
      <w:proofErr w:type="spellEnd"/>
      <w:r w:rsidRPr="009C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5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9C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5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9C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5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9C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5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9C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5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9C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5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9C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5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9C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5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9C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5">
        <w:rPr>
          <w:rFonts w:ascii="Times New Roman" w:hAnsi="Times New Roman" w:cs="Times New Roman"/>
          <w:sz w:val="24"/>
          <w:szCs w:val="24"/>
        </w:rPr>
        <w:t>mới</w:t>
      </w:r>
      <w:proofErr w:type="spellEnd"/>
      <w:r w:rsidRPr="009C78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7875">
        <w:rPr>
          <w:rFonts w:ascii="Times New Roman" w:hAnsi="Times New Roman" w:cs="Times New Roman"/>
          <w:sz w:val="24"/>
          <w:szCs w:val="24"/>
        </w:rPr>
        <w:t>tuổi</w:t>
      </w:r>
      <w:proofErr w:type="spellEnd"/>
      <w:r w:rsidRPr="009C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5">
        <w:rPr>
          <w:rFonts w:ascii="Times New Roman" w:hAnsi="Times New Roman" w:cs="Times New Roman"/>
          <w:sz w:val="24"/>
          <w:szCs w:val="24"/>
        </w:rPr>
        <w:t>thọ</w:t>
      </w:r>
      <w:proofErr w:type="spellEnd"/>
      <w:r w:rsidRPr="009C7875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9C7875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9C787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C7875" w:rsidRDefault="009C7875" w:rsidP="009C7875">
      <w:pPr>
        <w:pStyle w:val="ListParagraph"/>
        <w:numPr>
          <w:ilvl w:val="0"/>
          <w:numId w:val="18"/>
        </w:numPr>
        <w:spacing w:after="200" w:line="276" w:lineRule="auto"/>
        <w:jc w:val="both"/>
      </w:pPr>
      <w:proofErr w:type="spellStart"/>
      <w:r>
        <w:t>Nếu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thuê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5 </w:t>
      </w:r>
      <w:proofErr w:type="spellStart"/>
      <w:r>
        <w:t>năm</w:t>
      </w:r>
      <w:proofErr w:type="spellEnd"/>
      <w:r>
        <w:t xml:space="preserve">, </w:t>
      </w:r>
      <w:proofErr w:type="spellStart"/>
      <w:r>
        <w:t>công</w:t>
      </w:r>
      <w:proofErr w:type="spellEnd"/>
      <w:r>
        <w:t xml:space="preserve"> ty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thuê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$14.000.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thuê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năm</w:t>
      </w:r>
      <w:proofErr w:type="spellEnd"/>
      <w:r>
        <w:t>.</w:t>
      </w:r>
    </w:p>
    <w:p w:rsidR="009C7875" w:rsidRDefault="009C7875" w:rsidP="009C7875">
      <w:pPr>
        <w:pStyle w:val="ListParagraph"/>
        <w:numPr>
          <w:ilvl w:val="0"/>
          <w:numId w:val="18"/>
        </w:numPr>
        <w:spacing w:after="200" w:line="276" w:lineRule="auto"/>
        <w:jc w:val="both"/>
      </w:pPr>
      <w:proofErr w:type="spellStart"/>
      <w:r>
        <w:t>Nếu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, </w:t>
      </w:r>
      <w:proofErr w:type="spellStart"/>
      <w:r>
        <w:t>công</w:t>
      </w:r>
      <w:proofErr w:type="spellEnd"/>
      <w:r>
        <w:t xml:space="preserve"> ty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chi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ban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$50.000, </w:t>
      </w:r>
      <w:proofErr w:type="spellStart"/>
      <w:r>
        <w:t>khấu</w:t>
      </w:r>
      <w:proofErr w:type="spellEnd"/>
      <w:r>
        <w:t xml:space="preserve"> </w:t>
      </w:r>
      <w:proofErr w:type="spellStart"/>
      <w:r>
        <w:t>hao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dư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dần</w:t>
      </w:r>
      <w:proofErr w:type="spellEnd"/>
      <w:r>
        <w:t xml:space="preserve">, chi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$500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2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1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.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ty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$4.700</w:t>
      </w:r>
    </w:p>
    <w:p w:rsidR="00115220" w:rsidRPr="000D7DE5" w:rsidRDefault="009C7875" w:rsidP="009C7875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C7875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9C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5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9C7875">
        <w:rPr>
          <w:rFonts w:ascii="Times New Roman" w:hAnsi="Times New Roman" w:cs="Times New Roman"/>
          <w:sz w:val="24"/>
          <w:szCs w:val="24"/>
        </w:rPr>
        <w:t xml:space="preserve"> ty </w:t>
      </w:r>
      <w:proofErr w:type="spellStart"/>
      <w:r w:rsidRPr="009C7875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9C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5">
        <w:rPr>
          <w:rFonts w:ascii="Times New Roman" w:hAnsi="Times New Roman" w:cs="Times New Roman"/>
          <w:sz w:val="24"/>
          <w:szCs w:val="24"/>
        </w:rPr>
        <w:t>thuê</w:t>
      </w:r>
      <w:proofErr w:type="spellEnd"/>
      <w:r w:rsidRPr="009C7875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9C7875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9C7875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9C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5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9C7875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9C7875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9C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5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9C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5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9C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5">
        <w:rPr>
          <w:rFonts w:ascii="Times New Roman" w:hAnsi="Times New Roman" w:cs="Times New Roman"/>
          <w:sz w:val="24"/>
          <w:szCs w:val="24"/>
        </w:rPr>
        <w:t>nợ</w:t>
      </w:r>
      <w:proofErr w:type="spellEnd"/>
      <w:r w:rsidRPr="009C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C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5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9C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9C7875">
        <w:rPr>
          <w:rFonts w:ascii="Times New Roman" w:hAnsi="Times New Roman" w:cs="Times New Roman"/>
          <w:sz w:val="24"/>
          <w:szCs w:val="24"/>
        </w:rPr>
        <w:t xml:space="preserve"> 10%, WACC </w:t>
      </w:r>
      <w:proofErr w:type="spellStart"/>
      <w:r w:rsidRPr="009C787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9C7875">
        <w:rPr>
          <w:rFonts w:ascii="Times New Roman" w:hAnsi="Times New Roman" w:cs="Times New Roman"/>
          <w:sz w:val="24"/>
          <w:szCs w:val="24"/>
        </w:rPr>
        <w:t xml:space="preserve"> 15%, </w:t>
      </w:r>
      <w:proofErr w:type="spellStart"/>
      <w:r w:rsidRPr="009C7875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9C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5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9C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5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9C7875">
        <w:rPr>
          <w:rFonts w:ascii="Times New Roman" w:hAnsi="Times New Roman" w:cs="Times New Roman"/>
          <w:sz w:val="24"/>
          <w:szCs w:val="24"/>
        </w:rPr>
        <w:t xml:space="preserve"> TNDN </w:t>
      </w:r>
      <w:proofErr w:type="spellStart"/>
      <w:r w:rsidRPr="009C787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9C7875">
        <w:rPr>
          <w:rFonts w:ascii="Times New Roman" w:hAnsi="Times New Roman" w:cs="Times New Roman"/>
          <w:sz w:val="24"/>
          <w:szCs w:val="24"/>
        </w:rPr>
        <w:t xml:space="preserve"> 20%</w:t>
      </w:r>
    </w:p>
    <w:p w:rsidR="000D7DE5" w:rsidRPr="000D7DE5" w:rsidRDefault="000D7DE5" w:rsidP="000D7DE5">
      <w:pPr>
        <w:pStyle w:val="ListParagraph"/>
        <w:numPr>
          <w:ilvl w:val="0"/>
          <w:numId w:val="15"/>
        </w:numPr>
        <w:pBdr>
          <w:top w:val="single" w:sz="4" w:space="1" w:color="auto"/>
        </w:pBdr>
        <w:rPr>
          <w:i/>
        </w:rPr>
      </w:pPr>
      <w:proofErr w:type="spellStart"/>
      <w:r w:rsidRPr="000D7DE5">
        <w:rPr>
          <w:i/>
        </w:rPr>
        <w:t>Ghi</w:t>
      </w:r>
      <w:proofErr w:type="spellEnd"/>
      <w:r w:rsidRPr="000D7DE5">
        <w:rPr>
          <w:i/>
        </w:rPr>
        <w:t xml:space="preserve"> </w:t>
      </w:r>
      <w:proofErr w:type="spellStart"/>
      <w:r w:rsidRPr="000D7DE5">
        <w:rPr>
          <w:i/>
        </w:rPr>
        <w:t>chú</w:t>
      </w:r>
      <w:proofErr w:type="spellEnd"/>
      <w:r w:rsidRPr="000D7DE5">
        <w:rPr>
          <w:i/>
        </w:rPr>
        <w:t xml:space="preserve">: </w:t>
      </w:r>
      <w:proofErr w:type="spellStart"/>
      <w:r w:rsidRPr="000D7DE5">
        <w:rPr>
          <w:i/>
        </w:rPr>
        <w:t>Cán</w:t>
      </w:r>
      <w:proofErr w:type="spellEnd"/>
      <w:r w:rsidRPr="000D7DE5">
        <w:rPr>
          <w:i/>
        </w:rPr>
        <w:t xml:space="preserve"> </w:t>
      </w:r>
      <w:proofErr w:type="spellStart"/>
      <w:r w:rsidRPr="000D7DE5">
        <w:rPr>
          <w:i/>
        </w:rPr>
        <w:t>bộ</w:t>
      </w:r>
      <w:proofErr w:type="spellEnd"/>
      <w:r w:rsidRPr="000D7DE5">
        <w:rPr>
          <w:i/>
        </w:rPr>
        <w:t xml:space="preserve"> </w:t>
      </w:r>
      <w:proofErr w:type="spellStart"/>
      <w:r w:rsidRPr="000D7DE5">
        <w:rPr>
          <w:i/>
        </w:rPr>
        <w:t>coi</w:t>
      </w:r>
      <w:proofErr w:type="spellEnd"/>
      <w:r w:rsidRPr="000D7DE5">
        <w:rPr>
          <w:i/>
        </w:rPr>
        <w:t xml:space="preserve"> </w:t>
      </w:r>
      <w:proofErr w:type="spellStart"/>
      <w:r w:rsidRPr="000D7DE5">
        <w:rPr>
          <w:i/>
        </w:rPr>
        <w:t>thi</w:t>
      </w:r>
      <w:proofErr w:type="spellEnd"/>
      <w:r w:rsidRPr="000D7DE5">
        <w:rPr>
          <w:i/>
        </w:rPr>
        <w:t xml:space="preserve"> </w:t>
      </w:r>
      <w:proofErr w:type="spellStart"/>
      <w:r w:rsidRPr="000D7DE5">
        <w:rPr>
          <w:i/>
        </w:rPr>
        <w:t>không</w:t>
      </w:r>
      <w:proofErr w:type="spellEnd"/>
      <w:r w:rsidRPr="000D7DE5">
        <w:rPr>
          <w:i/>
        </w:rPr>
        <w:t xml:space="preserve"> </w:t>
      </w:r>
      <w:proofErr w:type="spellStart"/>
      <w:r w:rsidRPr="000D7DE5">
        <w:rPr>
          <w:i/>
        </w:rPr>
        <w:t>được</w:t>
      </w:r>
      <w:proofErr w:type="spellEnd"/>
      <w:r w:rsidRPr="000D7DE5">
        <w:rPr>
          <w:i/>
        </w:rPr>
        <w:t xml:space="preserve"> </w:t>
      </w:r>
      <w:proofErr w:type="spellStart"/>
      <w:r w:rsidRPr="000D7DE5">
        <w:rPr>
          <w:i/>
        </w:rPr>
        <w:t>giải</w:t>
      </w:r>
      <w:proofErr w:type="spellEnd"/>
      <w:r w:rsidRPr="000D7DE5">
        <w:rPr>
          <w:i/>
        </w:rPr>
        <w:t xml:space="preserve"> </w:t>
      </w:r>
      <w:proofErr w:type="spellStart"/>
      <w:r w:rsidRPr="000D7DE5">
        <w:rPr>
          <w:i/>
        </w:rPr>
        <w:t>thích</w:t>
      </w:r>
      <w:proofErr w:type="spellEnd"/>
      <w:r w:rsidRPr="000D7DE5">
        <w:rPr>
          <w:i/>
        </w:rPr>
        <w:t xml:space="preserve"> </w:t>
      </w:r>
      <w:proofErr w:type="spellStart"/>
      <w:r w:rsidRPr="000D7DE5">
        <w:rPr>
          <w:i/>
        </w:rPr>
        <w:t>đề</w:t>
      </w:r>
      <w:proofErr w:type="spellEnd"/>
      <w:r w:rsidRPr="000D7DE5">
        <w:rPr>
          <w:i/>
        </w:rPr>
        <w:t xml:space="preserve"> </w:t>
      </w:r>
      <w:proofErr w:type="spellStart"/>
      <w:r w:rsidRPr="000D7DE5">
        <w:rPr>
          <w:i/>
        </w:rPr>
        <w:t>thi</w:t>
      </w:r>
      <w:proofErr w:type="spellEnd"/>
      <w:r w:rsidRPr="000D7DE5">
        <w:rPr>
          <w:i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6"/>
        <w:gridCol w:w="3370"/>
      </w:tblGrid>
      <w:tr w:rsidR="000D7DE5" w:rsidRPr="000D7DE5" w:rsidTr="004C02FB">
        <w:tc>
          <w:tcPr>
            <w:tcW w:w="6206" w:type="dxa"/>
          </w:tcPr>
          <w:p w:rsidR="000D7DE5" w:rsidRPr="000D7DE5" w:rsidRDefault="000D7DE5" w:rsidP="007E7D6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spellStart"/>
            <w:r w:rsidRPr="000D7DE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Chuẩn</w:t>
            </w:r>
            <w:proofErr w:type="spellEnd"/>
            <w:r w:rsidRPr="000D7DE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đầu</w:t>
            </w:r>
            <w:proofErr w:type="spellEnd"/>
            <w:r w:rsidRPr="000D7DE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ra</w:t>
            </w:r>
            <w:proofErr w:type="spellEnd"/>
            <w:r w:rsidRPr="000D7DE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của</w:t>
            </w:r>
            <w:proofErr w:type="spellEnd"/>
            <w:r w:rsidRPr="000D7DE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học</w:t>
            </w:r>
            <w:proofErr w:type="spellEnd"/>
            <w:r w:rsidRPr="000D7DE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phần</w:t>
            </w:r>
            <w:proofErr w:type="spellEnd"/>
            <w:r w:rsidRPr="000D7DE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(</w:t>
            </w:r>
            <w:proofErr w:type="spellStart"/>
            <w:r w:rsidRPr="000D7DE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về</w:t>
            </w:r>
            <w:proofErr w:type="spellEnd"/>
            <w:r w:rsidRPr="000D7DE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kiến</w:t>
            </w:r>
            <w:proofErr w:type="spellEnd"/>
            <w:r w:rsidRPr="000D7DE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thức</w:t>
            </w:r>
            <w:proofErr w:type="spellEnd"/>
            <w:r w:rsidRPr="000D7DE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)</w:t>
            </w:r>
          </w:p>
        </w:tc>
        <w:tc>
          <w:tcPr>
            <w:tcW w:w="3370" w:type="dxa"/>
          </w:tcPr>
          <w:p w:rsidR="000D7DE5" w:rsidRPr="000D7DE5" w:rsidRDefault="000D7DE5" w:rsidP="007E7D6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spellStart"/>
            <w:r w:rsidRPr="000D7DE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Nội</w:t>
            </w:r>
            <w:proofErr w:type="spellEnd"/>
            <w:r w:rsidRPr="000D7DE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dung </w:t>
            </w:r>
            <w:proofErr w:type="spellStart"/>
            <w:r w:rsidRPr="000D7DE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kiểm</w:t>
            </w:r>
            <w:proofErr w:type="spellEnd"/>
            <w:r w:rsidRPr="000D7DE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tra</w:t>
            </w:r>
            <w:proofErr w:type="spellEnd"/>
          </w:p>
        </w:tc>
      </w:tr>
      <w:tr w:rsidR="000D7DE5" w:rsidRPr="000D7DE5" w:rsidTr="004C02FB">
        <w:tc>
          <w:tcPr>
            <w:tcW w:w="6206" w:type="dxa"/>
          </w:tcPr>
          <w:p w:rsidR="000D7DE5" w:rsidRPr="000D7DE5" w:rsidRDefault="000D7DE5" w:rsidP="007E7D61">
            <w:pPr>
              <w:tabs>
                <w:tab w:val="left" w:pos="284"/>
                <w:tab w:val="left" w:pos="5954"/>
              </w:tabs>
              <w:spacing w:before="60" w:after="6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[G 1.2]: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Hiểu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được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động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cơ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thuê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tài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sản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tích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trữ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TSLĐ,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sử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dụng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đòn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bẩy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sử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dụng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vốn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70" w:type="dxa"/>
          </w:tcPr>
          <w:p w:rsidR="000D7DE5" w:rsidRPr="000D7DE5" w:rsidRDefault="000D7DE5" w:rsidP="0010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DE5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0D7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sz w:val="24"/>
                <w:szCs w:val="24"/>
              </w:rPr>
              <w:t>thuyết</w:t>
            </w:r>
            <w:proofErr w:type="spellEnd"/>
            <w:r w:rsidRPr="000D7D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076C9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="001076C9">
              <w:rPr>
                <w:rFonts w:ascii="Times New Roman" w:hAnsi="Times New Roman" w:cs="Times New Roman"/>
                <w:sz w:val="24"/>
                <w:szCs w:val="24"/>
              </w:rPr>
              <w:t xml:space="preserve"> 1, </w:t>
            </w:r>
            <w:proofErr w:type="spellStart"/>
            <w:r w:rsidRPr="000D7DE5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0D7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6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6503" w:rsidRPr="000D7DE5" w:rsidTr="004C02FB">
        <w:tc>
          <w:tcPr>
            <w:tcW w:w="6206" w:type="dxa"/>
          </w:tcPr>
          <w:p w:rsidR="00F86503" w:rsidRPr="000D7DE5" w:rsidRDefault="00F86503" w:rsidP="000B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DE5">
              <w:rPr>
                <w:rFonts w:ascii="Times New Roman" w:hAnsi="Times New Roman" w:cs="Times New Roman"/>
                <w:sz w:val="24"/>
                <w:szCs w:val="24"/>
              </w:rPr>
              <w:t>[G 2.1]:</w:t>
            </w:r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Tính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toán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được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chi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phí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thuê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mua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tài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sản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tồn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quỹ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tiền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mặt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mức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tồn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kho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tối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ưu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độ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nghiêng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đòn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bẩy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chi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phí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sử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dụng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vốn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70" w:type="dxa"/>
          </w:tcPr>
          <w:p w:rsidR="00F86503" w:rsidRPr="000D7DE5" w:rsidRDefault="00F86503" w:rsidP="000B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DE5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0D7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sz w:val="24"/>
                <w:szCs w:val="24"/>
              </w:rPr>
              <w:t>thuyết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F86503" w:rsidRPr="000D7DE5" w:rsidTr="004C02FB">
        <w:tc>
          <w:tcPr>
            <w:tcW w:w="6206" w:type="dxa"/>
          </w:tcPr>
          <w:p w:rsidR="00F86503" w:rsidRPr="000D7DE5" w:rsidRDefault="00F86503" w:rsidP="00CB010D">
            <w:pPr>
              <w:tabs>
                <w:tab w:val="left" w:pos="284"/>
                <w:tab w:val="left" w:pos="5954"/>
              </w:tabs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[G 4.1]: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Nhận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dạng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được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loại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rủi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ro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tài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chính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trong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hoạt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động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đầu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tư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xuất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nhập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khẩu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tín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dụng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của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doanh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nghiệp</w:t>
            </w:r>
            <w:proofErr w:type="spellEnd"/>
            <w:r w:rsidRPr="000D7D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70" w:type="dxa"/>
          </w:tcPr>
          <w:p w:rsidR="00F86503" w:rsidRPr="000D7DE5" w:rsidRDefault="00F86503" w:rsidP="00CB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</w:tbl>
    <w:p w:rsidR="004C02FB" w:rsidRDefault="004C02FB" w:rsidP="000D7DE5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F7F" w:rsidRDefault="004C02FB" w:rsidP="000D7DE5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78"/>
        <w:gridCol w:w="4820"/>
      </w:tblGrid>
      <w:tr w:rsidR="00B05F7F" w:rsidTr="003B0707">
        <w:trPr>
          <w:trHeight w:val="22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7F" w:rsidRPr="004C02FB" w:rsidRDefault="00B05F7F" w:rsidP="003B0707">
            <w:pPr>
              <w:pStyle w:val="Heading1"/>
              <w:spacing w:before="0" w:after="0" w:line="276" w:lineRule="auto"/>
              <w:ind w:left="33"/>
              <w:contextualSpacing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C02FB">
              <w:rPr>
                <w:rFonts w:ascii="Times New Roman" w:hAnsi="Times New Roman"/>
                <w:b w:val="0"/>
                <w:sz w:val="22"/>
                <w:szCs w:val="22"/>
              </w:rPr>
              <w:t>TRƯỜNG ĐH SƯ PHẠM KỸ THUẬT TPHCM</w:t>
            </w:r>
          </w:p>
          <w:p w:rsidR="00B05F7F" w:rsidRPr="004C02FB" w:rsidRDefault="00B05F7F" w:rsidP="003B0707">
            <w:pPr>
              <w:tabs>
                <w:tab w:val="left" w:leader="dot" w:pos="22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02FB">
              <w:rPr>
                <w:rFonts w:ascii="Times New Roman" w:hAnsi="Times New Roman" w:cs="Times New Roman"/>
                <w:b/>
              </w:rPr>
              <w:t xml:space="preserve">KHOA </w:t>
            </w:r>
            <w:r>
              <w:rPr>
                <w:rFonts w:ascii="Times New Roman" w:hAnsi="Times New Roman" w:cs="Times New Roman"/>
                <w:b/>
              </w:rPr>
              <w:t>KINH TẾ</w:t>
            </w:r>
          </w:p>
          <w:p w:rsidR="00B05F7F" w:rsidRPr="004C02FB" w:rsidRDefault="00B05F7F" w:rsidP="003B0707">
            <w:pPr>
              <w:jc w:val="center"/>
              <w:rPr>
                <w:rFonts w:ascii="Times New Roman" w:hAnsi="Times New Roman" w:cs="Times New Roman"/>
              </w:rPr>
            </w:pPr>
            <w:r w:rsidRPr="004C02FB">
              <w:rPr>
                <w:rFonts w:ascii="Times New Roman" w:hAnsi="Times New Roman" w:cs="Times New Roman"/>
                <w:b/>
              </w:rPr>
              <w:t>BỘ MÔN KẾ TOÁN – TÀI CHÍNH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7F" w:rsidRPr="004C02FB" w:rsidRDefault="00B05F7F" w:rsidP="003B0707">
            <w:pPr>
              <w:tabs>
                <w:tab w:val="left" w:pos="33"/>
                <w:tab w:val="right" w:pos="5136"/>
              </w:tabs>
              <w:spacing w:before="120"/>
              <w:contextualSpacing/>
              <w:rPr>
                <w:rFonts w:ascii="Times New Roman" w:hAnsi="Times New Roman" w:cs="Times New Roman"/>
                <w:b/>
              </w:rPr>
            </w:pPr>
            <w:r w:rsidRPr="004C02FB">
              <w:rPr>
                <w:rFonts w:ascii="Times New Roman" w:hAnsi="Times New Roman" w:cs="Times New Roman"/>
                <w:b/>
              </w:rPr>
              <w:t xml:space="preserve">ĐỀ THI CUỐI KỲ HỌC KỲ 1 </w:t>
            </w:r>
          </w:p>
          <w:p w:rsidR="00B05F7F" w:rsidRPr="004C02FB" w:rsidRDefault="00B05F7F" w:rsidP="003B0707">
            <w:pPr>
              <w:tabs>
                <w:tab w:val="left" w:pos="33"/>
                <w:tab w:val="right" w:pos="5136"/>
              </w:tabs>
              <w:spacing w:before="120"/>
              <w:contextualSpacing/>
              <w:rPr>
                <w:rFonts w:ascii="Times New Roman" w:hAnsi="Times New Roman" w:cs="Times New Roman"/>
                <w:b/>
              </w:rPr>
            </w:pPr>
            <w:r w:rsidRPr="004C02FB">
              <w:rPr>
                <w:rFonts w:ascii="Times New Roman" w:hAnsi="Times New Roman" w:cs="Times New Roman"/>
                <w:b/>
              </w:rPr>
              <w:t>NĂM HỌC 201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4C02FB">
              <w:rPr>
                <w:rFonts w:ascii="Times New Roman" w:hAnsi="Times New Roman" w:cs="Times New Roman"/>
                <w:b/>
              </w:rPr>
              <w:t>-201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  <w:p w:rsidR="00B05F7F" w:rsidRPr="004C02FB" w:rsidRDefault="00B05F7F" w:rsidP="003B0707">
            <w:pPr>
              <w:tabs>
                <w:tab w:val="left" w:pos="33"/>
                <w:tab w:val="right" w:pos="5136"/>
              </w:tabs>
              <w:spacing w:before="120"/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 w:rsidRPr="004C02FB">
              <w:rPr>
                <w:rFonts w:ascii="Times New Roman" w:hAnsi="Times New Roman" w:cs="Times New Roman"/>
                <w:b/>
              </w:rPr>
              <w:t>Môn</w:t>
            </w:r>
            <w:proofErr w:type="spellEnd"/>
            <w:r w:rsidRPr="004C02FB">
              <w:rPr>
                <w:rFonts w:ascii="Times New Roman" w:hAnsi="Times New Roman" w:cs="Times New Roman"/>
                <w:b/>
              </w:rPr>
              <w:t>: TÀI CHÍNH DOANH NGHIỆP 2</w:t>
            </w:r>
            <w:r w:rsidRPr="004C02FB">
              <w:rPr>
                <w:rFonts w:ascii="Times New Roman" w:hAnsi="Times New Roman" w:cs="Times New Roman"/>
              </w:rPr>
              <w:tab/>
            </w:r>
          </w:p>
          <w:p w:rsidR="00B05F7F" w:rsidRPr="004C02FB" w:rsidRDefault="00B05F7F" w:rsidP="003B0707">
            <w:pPr>
              <w:tabs>
                <w:tab w:val="left" w:leader="dot" w:pos="33"/>
                <w:tab w:val="right" w:leader="dot" w:pos="5170"/>
              </w:tabs>
              <w:spacing w:before="12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C02FB">
              <w:rPr>
                <w:rFonts w:ascii="Times New Roman" w:hAnsi="Times New Roman" w:cs="Times New Roman"/>
              </w:rPr>
              <w:t>Mã</w:t>
            </w:r>
            <w:proofErr w:type="spellEnd"/>
            <w:r w:rsidRPr="004C02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2FB">
              <w:rPr>
                <w:rFonts w:ascii="Times New Roman" w:hAnsi="Times New Roman" w:cs="Times New Roman"/>
              </w:rPr>
              <w:t>môn</w:t>
            </w:r>
            <w:proofErr w:type="spellEnd"/>
            <w:r w:rsidRPr="004C02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2FB">
              <w:rPr>
                <w:rFonts w:ascii="Times New Roman" w:hAnsi="Times New Roman" w:cs="Times New Roman"/>
              </w:rPr>
              <w:t>học</w:t>
            </w:r>
            <w:proofErr w:type="spellEnd"/>
            <w:r w:rsidRPr="004C02FB">
              <w:rPr>
                <w:rFonts w:ascii="Times New Roman" w:hAnsi="Times New Roman" w:cs="Times New Roman"/>
              </w:rPr>
              <w:t>: ADCF431707</w:t>
            </w:r>
          </w:p>
          <w:p w:rsidR="00B05F7F" w:rsidRPr="004C02FB" w:rsidRDefault="00B05F7F" w:rsidP="003B0707">
            <w:pPr>
              <w:tabs>
                <w:tab w:val="left" w:leader="dot" w:pos="33"/>
                <w:tab w:val="right" w:leader="dot" w:pos="2186"/>
                <w:tab w:val="right" w:leader="dot" w:pos="4454"/>
              </w:tabs>
              <w:spacing w:before="12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C02FB">
              <w:rPr>
                <w:rFonts w:ascii="Times New Roman" w:hAnsi="Times New Roman" w:cs="Times New Roman"/>
              </w:rPr>
              <w:t>Đề</w:t>
            </w:r>
            <w:proofErr w:type="spellEnd"/>
            <w:r w:rsidRPr="004C02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2FB">
              <w:rPr>
                <w:rFonts w:ascii="Times New Roman" w:hAnsi="Times New Roman" w:cs="Times New Roman"/>
              </w:rPr>
              <w:t>số</w:t>
            </w:r>
            <w:proofErr w:type="spellEnd"/>
            <w:r w:rsidRPr="004C02FB">
              <w:rPr>
                <w:rFonts w:ascii="Times New Roman" w:hAnsi="Times New Roman" w:cs="Times New Roman"/>
              </w:rPr>
              <w:t>/</w:t>
            </w:r>
            <w:proofErr w:type="spellStart"/>
            <w:r w:rsidRPr="004C02FB">
              <w:rPr>
                <w:rFonts w:ascii="Times New Roman" w:hAnsi="Times New Roman" w:cs="Times New Roman"/>
              </w:rPr>
              <w:t>Mã</w:t>
            </w:r>
            <w:proofErr w:type="spellEnd"/>
            <w:r w:rsidRPr="004C02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2FB">
              <w:rPr>
                <w:rFonts w:ascii="Times New Roman" w:hAnsi="Times New Roman" w:cs="Times New Roman"/>
              </w:rPr>
              <w:t>đề</w:t>
            </w:r>
            <w:proofErr w:type="spellEnd"/>
            <w:r w:rsidRPr="004C02FB">
              <w:rPr>
                <w:rFonts w:ascii="Times New Roman" w:hAnsi="Times New Roman" w:cs="Times New Roman"/>
              </w:rPr>
              <w:t>: 0</w:t>
            </w:r>
            <w:r>
              <w:rPr>
                <w:rFonts w:ascii="Times New Roman" w:hAnsi="Times New Roman" w:cs="Times New Roman"/>
              </w:rPr>
              <w:t>1</w:t>
            </w:r>
            <w:r w:rsidRPr="004C02FB"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r w:rsidRPr="004C02FB">
              <w:rPr>
                <w:rFonts w:ascii="Times New Roman" w:hAnsi="Times New Roman" w:cs="Times New Roman"/>
              </w:rPr>
              <w:t>Đề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có</w:t>
            </w:r>
            <w:proofErr w:type="spellEnd"/>
            <w:r>
              <w:rPr>
                <w:rFonts w:ascii="Times New Roman" w:hAnsi="Times New Roman" w:cs="Times New Roman"/>
              </w:rPr>
              <w:t xml:space="preserve">  03</w:t>
            </w:r>
            <w:proofErr w:type="gramEnd"/>
            <w:r w:rsidRPr="004C02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2FB">
              <w:rPr>
                <w:rFonts w:ascii="Times New Roman" w:hAnsi="Times New Roman" w:cs="Times New Roman"/>
              </w:rPr>
              <w:t>trang</w:t>
            </w:r>
            <w:proofErr w:type="spellEnd"/>
            <w:r w:rsidRPr="004C02FB">
              <w:rPr>
                <w:rFonts w:ascii="Times New Roman" w:hAnsi="Times New Roman" w:cs="Times New Roman"/>
              </w:rPr>
              <w:t>.</w:t>
            </w:r>
          </w:p>
          <w:p w:rsidR="00B05F7F" w:rsidRPr="004C02FB" w:rsidRDefault="00B05F7F" w:rsidP="003B0707">
            <w:pPr>
              <w:tabs>
                <w:tab w:val="left" w:pos="33"/>
                <w:tab w:val="left" w:leader="dot" w:pos="1449"/>
                <w:tab w:val="right" w:pos="5136"/>
              </w:tabs>
              <w:spacing w:before="12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C02FB">
              <w:rPr>
                <w:rFonts w:ascii="Times New Roman" w:hAnsi="Times New Roman" w:cs="Times New Roman"/>
              </w:rPr>
              <w:t>Thời</w:t>
            </w:r>
            <w:proofErr w:type="spellEnd"/>
            <w:r w:rsidRPr="004C02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2FB">
              <w:rPr>
                <w:rFonts w:ascii="Times New Roman" w:hAnsi="Times New Roman" w:cs="Times New Roman"/>
              </w:rPr>
              <w:t>gian</w:t>
            </w:r>
            <w:proofErr w:type="spellEnd"/>
            <w:r w:rsidRPr="004C02FB">
              <w:rPr>
                <w:rFonts w:ascii="Times New Roman" w:hAnsi="Times New Roman" w:cs="Times New Roman"/>
              </w:rPr>
              <w:t xml:space="preserve">: 60 </w:t>
            </w:r>
            <w:proofErr w:type="spellStart"/>
            <w:r w:rsidRPr="004C02FB">
              <w:rPr>
                <w:rFonts w:ascii="Times New Roman" w:hAnsi="Times New Roman" w:cs="Times New Roman"/>
              </w:rPr>
              <w:t>phút</w:t>
            </w:r>
            <w:proofErr w:type="spellEnd"/>
            <w:r w:rsidRPr="004C02FB">
              <w:rPr>
                <w:rFonts w:ascii="Times New Roman" w:hAnsi="Times New Roman" w:cs="Times New Roman"/>
              </w:rPr>
              <w:t>.</w:t>
            </w:r>
          </w:p>
          <w:p w:rsidR="00B05F7F" w:rsidRPr="004C02FB" w:rsidRDefault="00B05F7F" w:rsidP="003B0707">
            <w:pPr>
              <w:tabs>
                <w:tab w:val="left" w:pos="33"/>
                <w:tab w:val="right" w:pos="4428"/>
              </w:tabs>
              <w:spacing w:before="12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C02FB">
              <w:rPr>
                <w:rFonts w:ascii="Times New Roman" w:hAnsi="Times New Roman" w:cs="Times New Roman"/>
              </w:rPr>
              <w:t>Không</w:t>
            </w:r>
            <w:proofErr w:type="spellEnd"/>
            <w:r w:rsidRPr="004C02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2FB">
              <w:rPr>
                <w:rFonts w:ascii="Times New Roman" w:hAnsi="Times New Roman" w:cs="Times New Roman"/>
              </w:rPr>
              <w:t>được</w:t>
            </w:r>
            <w:proofErr w:type="spellEnd"/>
            <w:r w:rsidRPr="004C02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2FB">
              <w:rPr>
                <w:rFonts w:ascii="Times New Roman" w:hAnsi="Times New Roman" w:cs="Times New Roman"/>
              </w:rPr>
              <w:t>sử</w:t>
            </w:r>
            <w:proofErr w:type="spellEnd"/>
            <w:r w:rsidRPr="004C02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2FB">
              <w:rPr>
                <w:rFonts w:ascii="Times New Roman" w:hAnsi="Times New Roman" w:cs="Times New Roman"/>
              </w:rPr>
              <w:t>dụng</w:t>
            </w:r>
            <w:proofErr w:type="spellEnd"/>
            <w:r w:rsidRPr="004C02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2FB">
              <w:rPr>
                <w:rFonts w:ascii="Times New Roman" w:hAnsi="Times New Roman" w:cs="Times New Roman"/>
              </w:rPr>
              <w:t>tài</w:t>
            </w:r>
            <w:proofErr w:type="spellEnd"/>
            <w:r w:rsidRPr="004C02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2FB">
              <w:rPr>
                <w:rFonts w:ascii="Times New Roman" w:hAnsi="Times New Roman" w:cs="Times New Roman"/>
              </w:rPr>
              <w:t>liệu</w:t>
            </w:r>
            <w:proofErr w:type="spellEnd"/>
          </w:p>
        </w:tc>
      </w:tr>
    </w:tbl>
    <w:p w:rsidR="007B408B" w:rsidRPr="000D7DE5" w:rsidRDefault="007B408B" w:rsidP="000D7DE5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DE5">
        <w:rPr>
          <w:rFonts w:ascii="Times New Roman" w:hAnsi="Times New Roman" w:cs="Times New Roman"/>
          <w:b/>
          <w:sz w:val="24"/>
          <w:szCs w:val="24"/>
        </w:rPr>
        <w:t>ĐÁP ÁN</w:t>
      </w:r>
    </w:p>
    <w:p w:rsidR="00C75690" w:rsidRPr="000D7DE5" w:rsidRDefault="00C75690" w:rsidP="007B408B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DE5">
        <w:rPr>
          <w:rFonts w:ascii="Times New Roman" w:hAnsi="Times New Roman" w:cs="Times New Roman"/>
          <w:b/>
          <w:sz w:val="24"/>
          <w:szCs w:val="24"/>
        </w:rPr>
        <w:t>A. LÝ THUYẾT</w:t>
      </w:r>
    </w:p>
    <w:p w:rsidR="00C75690" w:rsidRPr="000D7DE5" w:rsidRDefault="00DF0804" w:rsidP="00C756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</w:t>
      </w:r>
    </w:p>
    <w:p w:rsidR="00C75690" w:rsidRPr="000D7DE5" w:rsidRDefault="00C75690" w:rsidP="00C756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DE5">
        <w:rPr>
          <w:rFonts w:ascii="Times New Roman" w:hAnsi="Times New Roman" w:cs="Times New Roman"/>
          <w:sz w:val="24"/>
          <w:szCs w:val="24"/>
        </w:rPr>
        <w:t>2. B</w:t>
      </w:r>
    </w:p>
    <w:p w:rsidR="00C75690" w:rsidRPr="000D7DE5" w:rsidRDefault="00C75690" w:rsidP="00C756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DE5">
        <w:rPr>
          <w:rFonts w:ascii="Times New Roman" w:hAnsi="Times New Roman" w:cs="Times New Roman"/>
          <w:sz w:val="24"/>
          <w:szCs w:val="24"/>
        </w:rPr>
        <w:t>3. A</w:t>
      </w:r>
    </w:p>
    <w:p w:rsidR="00C75690" w:rsidRPr="000D7DE5" w:rsidRDefault="00C75690" w:rsidP="00C756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DE5">
        <w:rPr>
          <w:rFonts w:ascii="Times New Roman" w:hAnsi="Times New Roman" w:cs="Times New Roman"/>
          <w:sz w:val="24"/>
          <w:szCs w:val="24"/>
        </w:rPr>
        <w:t xml:space="preserve">4. </w:t>
      </w:r>
      <w:r w:rsidR="00DF0804">
        <w:rPr>
          <w:rFonts w:ascii="Times New Roman" w:hAnsi="Times New Roman" w:cs="Times New Roman"/>
          <w:sz w:val="24"/>
          <w:szCs w:val="24"/>
        </w:rPr>
        <w:t>D</w:t>
      </w:r>
    </w:p>
    <w:p w:rsidR="00C75690" w:rsidRPr="000D7DE5" w:rsidRDefault="00C75690" w:rsidP="00C756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DE5">
        <w:rPr>
          <w:rFonts w:ascii="Times New Roman" w:hAnsi="Times New Roman" w:cs="Times New Roman"/>
          <w:sz w:val="24"/>
          <w:szCs w:val="24"/>
        </w:rPr>
        <w:t>5. C</w:t>
      </w:r>
    </w:p>
    <w:p w:rsidR="00C75690" w:rsidRPr="000D7DE5" w:rsidRDefault="00DF0804" w:rsidP="00C756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B</w:t>
      </w:r>
    </w:p>
    <w:p w:rsidR="00C75690" w:rsidRPr="000D7DE5" w:rsidRDefault="00C75690" w:rsidP="00C756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DE5">
        <w:rPr>
          <w:rFonts w:ascii="Times New Roman" w:hAnsi="Times New Roman" w:cs="Times New Roman"/>
          <w:sz w:val="24"/>
          <w:szCs w:val="24"/>
        </w:rPr>
        <w:t>7. A</w:t>
      </w:r>
    </w:p>
    <w:p w:rsidR="00C75690" w:rsidRPr="000D7DE5" w:rsidRDefault="00C75690" w:rsidP="00C756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DE5">
        <w:rPr>
          <w:rFonts w:ascii="Times New Roman" w:hAnsi="Times New Roman" w:cs="Times New Roman"/>
          <w:sz w:val="24"/>
          <w:szCs w:val="24"/>
        </w:rPr>
        <w:t>8. B</w:t>
      </w:r>
    </w:p>
    <w:p w:rsidR="00C75690" w:rsidRPr="000D7DE5" w:rsidRDefault="00C75690" w:rsidP="00C756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DE5">
        <w:rPr>
          <w:rFonts w:ascii="Times New Roman" w:hAnsi="Times New Roman" w:cs="Times New Roman"/>
          <w:b/>
          <w:sz w:val="24"/>
          <w:szCs w:val="24"/>
        </w:rPr>
        <w:t>B. BÀI TẬP</w:t>
      </w:r>
    </w:p>
    <w:p w:rsidR="007B408B" w:rsidRPr="000D7DE5" w:rsidRDefault="007B408B" w:rsidP="007B408B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0D7DE5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0D7DE5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  <w:r w:rsidRPr="000D7DE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D7DE5" w:rsidRPr="000D7DE5">
        <w:rPr>
          <w:rFonts w:ascii="Times New Roman" w:hAnsi="Times New Roman" w:cs="Times New Roman"/>
          <w:b/>
          <w:sz w:val="24"/>
          <w:szCs w:val="24"/>
        </w:rPr>
        <w:t>3</w:t>
      </w:r>
      <w:r w:rsidRPr="000D7D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7DE5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Pr="000D7DE5">
        <w:rPr>
          <w:rFonts w:ascii="Times New Roman" w:hAnsi="Times New Roman" w:cs="Times New Roman"/>
          <w:b/>
          <w:sz w:val="24"/>
          <w:szCs w:val="24"/>
        </w:rPr>
        <w:t>)</w:t>
      </w:r>
    </w:p>
    <w:p w:rsidR="00884601" w:rsidRDefault="00884601" w:rsidP="00FC2362">
      <w:pPr>
        <w:pStyle w:val="ListParagraph"/>
        <w:numPr>
          <w:ilvl w:val="0"/>
          <w:numId w:val="16"/>
        </w:numPr>
        <w:spacing w:after="200" w:line="276" w:lineRule="auto"/>
        <w:jc w:val="both"/>
      </w:pPr>
      <w:proofErr w:type="spellStart"/>
      <w:r>
        <w:t>Giá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CPT = </w:t>
      </w:r>
      <w:r w:rsidRPr="00884601">
        <w:rPr>
          <w:position w:val="-24"/>
        </w:rPr>
        <w:object w:dxaOrig="24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45pt;height:29.9pt" o:ole="">
            <v:imagedata r:id="rId6" o:title=""/>
          </v:shape>
          <o:OLEObject Type="Embed" ProgID="Equation.3" ShapeID="_x0000_i1025" DrawAspect="Content" ObjectID="_1576646519" r:id="rId7"/>
        </w:object>
      </w:r>
    </w:p>
    <w:p w:rsidR="00884601" w:rsidRDefault="00FC2362" w:rsidP="00884601">
      <w:pPr>
        <w:pStyle w:val="ListParagraph"/>
        <w:spacing w:after="200" w:line="276" w:lineRule="auto"/>
        <w:ind w:left="1080"/>
        <w:jc w:val="both"/>
      </w:pPr>
      <w:proofErr w:type="spellStart"/>
      <w:r w:rsidRPr="00500809">
        <w:t>Đối</w:t>
      </w:r>
      <w:proofErr w:type="spellEnd"/>
      <w:r w:rsidRPr="00500809">
        <w:t xml:space="preserve"> </w:t>
      </w:r>
      <w:proofErr w:type="spellStart"/>
      <w:r w:rsidRPr="00500809">
        <w:t>với</w:t>
      </w:r>
      <w:proofErr w:type="spellEnd"/>
      <w:r w:rsidRPr="00500809">
        <w:t xml:space="preserve"> </w:t>
      </w:r>
      <w:proofErr w:type="spellStart"/>
      <w:r w:rsidRPr="00500809">
        <w:t>phương</w:t>
      </w:r>
      <w:proofErr w:type="spellEnd"/>
      <w:r w:rsidRPr="00500809">
        <w:t xml:space="preserve"> </w:t>
      </w:r>
      <w:proofErr w:type="spellStart"/>
      <w:r w:rsidRPr="00500809">
        <w:t>án</w:t>
      </w:r>
      <w:proofErr w:type="spellEnd"/>
      <w:r w:rsidRPr="00500809">
        <w:t xml:space="preserve"> 1: </w:t>
      </w:r>
    </w:p>
    <w:p w:rsidR="00FC2362" w:rsidRPr="00500809" w:rsidRDefault="00F757AD" w:rsidP="00884601">
      <w:pPr>
        <w:pStyle w:val="ListParagraph"/>
        <w:spacing w:after="200" w:line="276" w:lineRule="auto"/>
        <w:ind w:left="1080"/>
        <w:jc w:val="both"/>
      </w:pPr>
      <w:r w:rsidRPr="00884601">
        <w:rPr>
          <w:position w:val="-76"/>
        </w:rPr>
        <w:object w:dxaOrig="6180" w:dyaOrig="1359">
          <v:shape id="_x0000_i1026" type="#_x0000_t75" style="width:308.55pt;height:69.2pt" o:ole="">
            <v:imagedata r:id="rId8" o:title=""/>
          </v:shape>
          <o:OLEObject Type="Embed" ProgID="Equation.3" ShapeID="_x0000_i1026" DrawAspect="Content" ObjectID="_1576646520" r:id="rId9"/>
        </w:object>
      </w:r>
    </w:p>
    <w:p w:rsidR="00884601" w:rsidRDefault="00FC2362" w:rsidP="00FC2362">
      <w:pPr>
        <w:pStyle w:val="ListParagraph"/>
        <w:ind w:left="1080"/>
        <w:jc w:val="both"/>
      </w:pPr>
      <w:proofErr w:type="spellStart"/>
      <w:r w:rsidRPr="00500809">
        <w:t>Đối</w:t>
      </w:r>
      <w:proofErr w:type="spellEnd"/>
      <w:r w:rsidRPr="00500809">
        <w:t xml:space="preserve"> </w:t>
      </w:r>
      <w:proofErr w:type="spellStart"/>
      <w:r w:rsidRPr="00500809">
        <w:t>với</w:t>
      </w:r>
      <w:proofErr w:type="spellEnd"/>
      <w:r w:rsidRPr="00500809">
        <w:t xml:space="preserve"> </w:t>
      </w:r>
      <w:proofErr w:type="spellStart"/>
      <w:r w:rsidRPr="00500809">
        <w:t>phương</w:t>
      </w:r>
      <w:proofErr w:type="spellEnd"/>
      <w:r w:rsidRPr="00500809">
        <w:t xml:space="preserve"> </w:t>
      </w:r>
      <w:proofErr w:type="spellStart"/>
      <w:r w:rsidRPr="00500809">
        <w:t>án</w:t>
      </w:r>
      <w:proofErr w:type="spellEnd"/>
      <w:r w:rsidRPr="00500809">
        <w:t xml:space="preserve"> 2: </w:t>
      </w:r>
    </w:p>
    <w:p w:rsidR="00FC2362" w:rsidRDefault="00BA2119" w:rsidP="00FC2362">
      <w:pPr>
        <w:pStyle w:val="ListParagraph"/>
        <w:ind w:left="1080"/>
        <w:jc w:val="both"/>
      </w:pPr>
      <w:r w:rsidRPr="00884601">
        <w:rPr>
          <w:position w:val="-76"/>
        </w:rPr>
        <w:object w:dxaOrig="4360" w:dyaOrig="1359">
          <v:shape id="_x0000_i1027" type="#_x0000_t75" style="width:216.95pt;height:69.2pt" o:ole="">
            <v:imagedata r:id="rId10" o:title=""/>
          </v:shape>
          <o:OLEObject Type="Embed" ProgID="Equation.3" ShapeID="_x0000_i1027" DrawAspect="Content" ObjectID="_1576646521" r:id="rId11"/>
        </w:object>
      </w:r>
    </w:p>
    <w:p w:rsidR="00884601" w:rsidRPr="00500809" w:rsidRDefault="00884601" w:rsidP="00FC2362">
      <w:pPr>
        <w:pStyle w:val="ListParagraph"/>
        <w:ind w:left="1080"/>
        <w:jc w:val="both"/>
      </w:pPr>
    </w:p>
    <w:bookmarkStart w:id="0" w:name="_MON_1574670568"/>
    <w:bookmarkEnd w:id="0"/>
    <w:p w:rsidR="00FC2362" w:rsidRDefault="00B122AA" w:rsidP="00FC2362">
      <w:pPr>
        <w:pStyle w:val="ListParagraph"/>
        <w:spacing w:before="240"/>
        <w:ind w:left="1080"/>
        <w:contextualSpacing w:val="0"/>
        <w:jc w:val="both"/>
      </w:pPr>
      <w:r w:rsidRPr="00500809">
        <w:object w:dxaOrig="6532" w:dyaOrig="3454">
          <v:shape id="_x0000_i1028" type="#_x0000_t75" style="width:314.2pt;height:173.9pt" o:ole="">
            <v:imagedata r:id="rId12" o:title=""/>
          </v:shape>
          <o:OLEObject Type="Embed" ProgID="Excel.Sheet.12" ShapeID="_x0000_i1028" DrawAspect="Content" ObjectID="_1576646522" r:id="rId13"/>
        </w:object>
      </w:r>
    </w:p>
    <w:p w:rsidR="00B122AA" w:rsidRPr="00500809" w:rsidRDefault="00B122AA" w:rsidP="00B122AA">
      <w:pPr>
        <w:pStyle w:val="ListParagraph"/>
        <w:tabs>
          <w:tab w:val="right" w:pos="9360"/>
        </w:tabs>
        <w:spacing w:before="240"/>
        <w:ind w:left="1080"/>
        <w:contextualSpacing w:val="0"/>
        <w:jc w:val="both"/>
      </w:pPr>
      <w:r>
        <w:tab/>
        <w:t xml:space="preserve">(2 </w:t>
      </w:r>
      <w:proofErr w:type="spellStart"/>
      <w:r>
        <w:t>điểm</w:t>
      </w:r>
      <w:proofErr w:type="spellEnd"/>
      <w:r>
        <w:t xml:space="preserve">,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proofErr w:type="gramStart"/>
      <w:r>
        <w:t>án</w:t>
      </w:r>
      <w:proofErr w:type="spellEnd"/>
      <w:proofErr w:type="gramEnd"/>
      <w:r>
        <w:t xml:space="preserve"> 1 </w:t>
      </w:r>
      <w:proofErr w:type="spellStart"/>
      <w:r>
        <w:t>điểm</w:t>
      </w:r>
      <w:proofErr w:type="spellEnd"/>
      <w:r>
        <w:t>)</w:t>
      </w:r>
    </w:p>
    <w:p w:rsidR="00FC2362" w:rsidRPr="00500809" w:rsidRDefault="00FC2362" w:rsidP="00FC2362">
      <w:pPr>
        <w:pStyle w:val="ListParagraph"/>
        <w:numPr>
          <w:ilvl w:val="0"/>
          <w:numId w:val="16"/>
        </w:numPr>
        <w:spacing w:before="240" w:after="200" w:line="276" w:lineRule="auto"/>
        <w:contextualSpacing w:val="0"/>
        <w:jc w:val="both"/>
      </w:pPr>
      <w:proofErr w:type="spellStart"/>
      <w:r w:rsidRPr="00500809">
        <w:t>Để</w:t>
      </w:r>
      <w:proofErr w:type="spellEnd"/>
      <w:r w:rsidRPr="00500809">
        <w:t xml:space="preserve"> </w:t>
      </w:r>
      <w:proofErr w:type="spellStart"/>
      <w:r w:rsidRPr="00500809">
        <w:t>vẽ</w:t>
      </w:r>
      <w:proofErr w:type="spellEnd"/>
      <w:r w:rsidRPr="00500809">
        <w:t xml:space="preserve"> </w:t>
      </w:r>
      <w:proofErr w:type="spellStart"/>
      <w:r w:rsidRPr="00500809">
        <w:t>đồ</w:t>
      </w:r>
      <w:proofErr w:type="spellEnd"/>
      <w:r w:rsidRPr="00500809">
        <w:t xml:space="preserve"> </w:t>
      </w:r>
      <w:proofErr w:type="spellStart"/>
      <w:r w:rsidRPr="00500809">
        <w:t>thị</w:t>
      </w:r>
      <w:proofErr w:type="spellEnd"/>
      <w:r w:rsidRPr="00500809">
        <w:t xml:space="preserve"> EBIT – EPS </w:t>
      </w:r>
      <w:proofErr w:type="spellStart"/>
      <w:r w:rsidRPr="00500809">
        <w:t>cho</w:t>
      </w:r>
      <w:proofErr w:type="spellEnd"/>
      <w:r w:rsidRPr="00500809">
        <w:t xml:space="preserve"> </w:t>
      </w:r>
      <w:proofErr w:type="spellStart"/>
      <w:r w:rsidRPr="00500809">
        <w:t>hai</w:t>
      </w:r>
      <w:proofErr w:type="spellEnd"/>
      <w:r w:rsidRPr="00500809">
        <w:t xml:space="preserve"> </w:t>
      </w:r>
      <w:proofErr w:type="spellStart"/>
      <w:r w:rsidRPr="00500809">
        <w:t>phương</w:t>
      </w:r>
      <w:proofErr w:type="spellEnd"/>
      <w:r w:rsidRPr="00500809">
        <w:t xml:space="preserve"> </w:t>
      </w:r>
      <w:proofErr w:type="spellStart"/>
      <w:r w:rsidRPr="00500809">
        <w:t>án</w:t>
      </w:r>
      <w:proofErr w:type="spellEnd"/>
      <w:r w:rsidRPr="00500809">
        <w:t xml:space="preserve">, ta </w:t>
      </w:r>
      <w:proofErr w:type="spellStart"/>
      <w:r w:rsidRPr="00500809">
        <w:t>có</w:t>
      </w:r>
      <w:proofErr w:type="spellEnd"/>
      <w:r w:rsidRPr="00500809">
        <w:t xml:space="preserve"> </w:t>
      </w:r>
      <w:proofErr w:type="spellStart"/>
      <w:r w:rsidRPr="00500809">
        <w:t>các</w:t>
      </w:r>
      <w:proofErr w:type="spellEnd"/>
      <w:r w:rsidRPr="00500809">
        <w:t xml:space="preserve"> </w:t>
      </w:r>
      <w:proofErr w:type="spellStart"/>
      <w:r w:rsidRPr="00500809">
        <w:t>điểm</w:t>
      </w:r>
      <w:proofErr w:type="spellEnd"/>
      <w:r w:rsidRPr="00500809">
        <w:t xml:space="preserve"> </w:t>
      </w:r>
      <w:proofErr w:type="spellStart"/>
      <w:r w:rsidRPr="00500809">
        <w:t>có</w:t>
      </w:r>
      <w:proofErr w:type="spellEnd"/>
      <w:r w:rsidRPr="00500809">
        <w:t xml:space="preserve"> </w:t>
      </w:r>
      <w:proofErr w:type="spellStart"/>
      <w:r w:rsidRPr="00500809">
        <w:t>tọa</w:t>
      </w:r>
      <w:proofErr w:type="spellEnd"/>
      <w:r w:rsidRPr="00500809">
        <w:t xml:space="preserve"> </w:t>
      </w:r>
      <w:proofErr w:type="spellStart"/>
      <w:r w:rsidRPr="00500809">
        <w:t>độ</w:t>
      </w:r>
      <w:proofErr w:type="spellEnd"/>
      <w:r w:rsidRPr="00500809">
        <w:t xml:space="preserve"> </w:t>
      </w:r>
      <w:proofErr w:type="spellStart"/>
      <w:r w:rsidRPr="00500809">
        <w:t>như</w:t>
      </w:r>
      <w:proofErr w:type="spellEnd"/>
      <w:r w:rsidRPr="00500809">
        <w:t xml:space="preserve"> </w:t>
      </w:r>
      <w:proofErr w:type="spellStart"/>
      <w:r w:rsidRPr="00500809">
        <w:t>sau</w:t>
      </w:r>
      <w:proofErr w:type="spellEnd"/>
      <w:r w:rsidRPr="00500809">
        <w:t>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724"/>
        <w:gridCol w:w="1701"/>
        <w:gridCol w:w="1681"/>
        <w:gridCol w:w="1709"/>
        <w:gridCol w:w="1681"/>
      </w:tblGrid>
      <w:tr w:rsidR="00FC2362" w:rsidRPr="00500809" w:rsidTr="007E7D61">
        <w:tc>
          <w:tcPr>
            <w:tcW w:w="1872" w:type="dxa"/>
          </w:tcPr>
          <w:p w:rsidR="00FC2362" w:rsidRPr="00500809" w:rsidRDefault="00FC2362" w:rsidP="007E7D61">
            <w:pPr>
              <w:pStyle w:val="ListParagraph"/>
              <w:ind w:left="0"/>
              <w:jc w:val="both"/>
            </w:pPr>
          </w:p>
        </w:tc>
        <w:tc>
          <w:tcPr>
            <w:tcW w:w="3744" w:type="dxa"/>
            <w:gridSpan w:val="2"/>
          </w:tcPr>
          <w:p w:rsidR="00FC2362" w:rsidRPr="00500809" w:rsidRDefault="00FC2362" w:rsidP="007E7D61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 w:rsidRPr="00500809">
              <w:rPr>
                <w:b/>
              </w:rPr>
              <w:t>Điểm</w:t>
            </w:r>
            <w:proofErr w:type="spellEnd"/>
            <w:r w:rsidRPr="00500809">
              <w:rPr>
                <w:b/>
              </w:rPr>
              <w:t xml:space="preserve"> 1</w:t>
            </w:r>
          </w:p>
        </w:tc>
        <w:tc>
          <w:tcPr>
            <w:tcW w:w="3744" w:type="dxa"/>
            <w:gridSpan w:val="2"/>
          </w:tcPr>
          <w:p w:rsidR="00FC2362" w:rsidRPr="00500809" w:rsidRDefault="00FC2362" w:rsidP="007E7D61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 w:rsidRPr="00500809">
              <w:rPr>
                <w:b/>
              </w:rPr>
              <w:t>Điểm</w:t>
            </w:r>
            <w:proofErr w:type="spellEnd"/>
            <w:r w:rsidRPr="00500809">
              <w:rPr>
                <w:b/>
              </w:rPr>
              <w:t xml:space="preserve"> 2</w:t>
            </w:r>
          </w:p>
        </w:tc>
      </w:tr>
      <w:tr w:rsidR="00FC2362" w:rsidRPr="00500809" w:rsidTr="007E7D61">
        <w:tc>
          <w:tcPr>
            <w:tcW w:w="1872" w:type="dxa"/>
          </w:tcPr>
          <w:p w:rsidR="00FC2362" w:rsidRPr="00500809" w:rsidRDefault="00FC2362" w:rsidP="007E7D61">
            <w:pPr>
              <w:pStyle w:val="ListParagraph"/>
              <w:ind w:left="0"/>
              <w:jc w:val="both"/>
            </w:pPr>
          </w:p>
        </w:tc>
        <w:tc>
          <w:tcPr>
            <w:tcW w:w="1872" w:type="dxa"/>
          </w:tcPr>
          <w:p w:rsidR="00FC2362" w:rsidRPr="00500809" w:rsidRDefault="00FC2362" w:rsidP="007E7D61">
            <w:pPr>
              <w:pStyle w:val="ListParagraph"/>
              <w:ind w:left="0"/>
              <w:jc w:val="center"/>
            </w:pPr>
            <w:r w:rsidRPr="00500809">
              <w:t>EBIT</w:t>
            </w:r>
            <w:r w:rsidRPr="00500809">
              <w:rPr>
                <w:vertAlign w:val="subscript"/>
              </w:rPr>
              <w:t>1</w:t>
            </w:r>
          </w:p>
        </w:tc>
        <w:tc>
          <w:tcPr>
            <w:tcW w:w="1872" w:type="dxa"/>
          </w:tcPr>
          <w:p w:rsidR="00FC2362" w:rsidRPr="00500809" w:rsidRDefault="00FC2362" w:rsidP="007E7D61">
            <w:pPr>
              <w:pStyle w:val="ListParagraph"/>
              <w:ind w:left="0"/>
              <w:jc w:val="center"/>
            </w:pPr>
            <w:r w:rsidRPr="00500809">
              <w:t>EPS</w:t>
            </w:r>
            <w:r w:rsidRPr="00500809">
              <w:rPr>
                <w:vertAlign w:val="subscript"/>
              </w:rPr>
              <w:t>1</w:t>
            </w:r>
          </w:p>
        </w:tc>
        <w:tc>
          <w:tcPr>
            <w:tcW w:w="1872" w:type="dxa"/>
          </w:tcPr>
          <w:p w:rsidR="00FC2362" w:rsidRPr="00500809" w:rsidRDefault="00FC2362" w:rsidP="007E7D61">
            <w:pPr>
              <w:pStyle w:val="ListParagraph"/>
              <w:ind w:left="0"/>
              <w:jc w:val="center"/>
            </w:pPr>
            <w:r w:rsidRPr="00500809">
              <w:t>EBIT</w:t>
            </w:r>
            <w:r w:rsidRPr="00500809">
              <w:rPr>
                <w:vertAlign w:val="subscript"/>
              </w:rPr>
              <w:t>2</w:t>
            </w:r>
          </w:p>
        </w:tc>
        <w:tc>
          <w:tcPr>
            <w:tcW w:w="1872" w:type="dxa"/>
          </w:tcPr>
          <w:p w:rsidR="00FC2362" w:rsidRPr="00500809" w:rsidRDefault="00FC2362" w:rsidP="007E7D61">
            <w:pPr>
              <w:pStyle w:val="ListParagraph"/>
              <w:ind w:left="0"/>
              <w:jc w:val="center"/>
            </w:pPr>
            <w:r w:rsidRPr="00500809">
              <w:t>EPS</w:t>
            </w:r>
            <w:r w:rsidRPr="00500809">
              <w:rPr>
                <w:vertAlign w:val="subscript"/>
              </w:rPr>
              <w:t>2</w:t>
            </w:r>
          </w:p>
        </w:tc>
      </w:tr>
      <w:tr w:rsidR="00FC2362" w:rsidRPr="00500809" w:rsidTr="007E7D61">
        <w:tc>
          <w:tcPr>
            <w:tcW w:w="1872" w:type="dxa"/>
          </w:tcPr>
          <w:p w:rsidR="00FC2362" w:rsidRPr="00500809" w:rsidRDefault="00FC2362" w:rsidP="007E7D61">
            <w:pPr>
              <w:pStyle w:val="ListParagraph"/>
              <w:ind w:left="0"/>
              <w:jc w:val="both"/>
            </w:pPr>
            <w:proofErr w:type="spellStart"/>
            <w:r w:rsidRPr="00500809">
              <w:t>Phương</w:t>
            </w:r>
            <w:proofErr w:type="spellEnd"/>
            <w:r w:rsidRPr="00500809">
              <w:t xml:space="preserve"> </w:t>
            </w:r>
            <w:proofErr w:type="spellStart"/>
            <w:r w:rsidRPr="00500809">
              <w:t>án</w:t>
            </w:r>
            <w:proofErr w:type="spellEnd"/>
            <w:r w:rsidRPr="00500809">
              <w:t xml:space="preserve"> 1</w:t>
            </w:r>
          </w:p>
        </w:tc>
        <w:tc>
          <w:tcPr>
            <w:tcW w:w="1872" w:type="dxa"/>
          </w:tcPr>
          <w:p w:rsidR="00FC2362" w:rsidRPr="00500809" w:rsidRDefault="00884601" w:rsidP="007E7D61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872" w:type="dxa"/>
          </w:tcPr>
          <w:p w:rsidR="00FC2362" w:rsidRPr="00500809" w:rsidRDefault="00884601" w:rsidP="007E7D61">
            <w:pPr>
              <w:pStyle w:val="ListParagraph"/>
              <w:ind w:left="0"/>
              <w:jc w:val="center"/>
            </w:pPr>
            <w:r>
              <w:t>3,19</w:t>
            </w:r>
          </w:p>
        </w:tc>
        <w:tc>
          <w:tcPr>
            <w:tcW w:w="1872" w:type="dxa"/>
          </w:tcPr>
          <w:p w:rsidR="00FC2362" w:rsidRPr="00500809" w:rsidRDefault="00730B31" w:rsidP="007E7D61">
            <w:pPr>
              <w:pStyle w:val="ListParagraph"/>
              <w:ind w:left="0"/>
              <w:jc w:val="center"/>
            </w:pPr>
            <w:r>
              <w:t>1,9250</w:t>
            </w:r>
          </w:p>
        </w:tc>
        <w:tc>
          <w:tcPr>
            <w:tcW w:w="1872" w:type="dxa"/>
          </w:tcPr>
          <w:p w:rsidR="00FC2362" w:rsidRPr="00500809" w:rsidRDefault="00FC2362" w:rsidP="007E7D61">
            <w:pPr>
              <w:pStyle w:val="ListParagraph"/>
              <w:ind w:left="0"/>
              <w:jc w:val="center"/>
            </w:pPr>
            <w:r w:rsidRPr="00500809">
              <w:t>0</w:t>
            </w:r>
          </w:p>
        </w:tc>
      </w:tr>
      <w:tr w:rsidR="00FC2362" w:rsidRPr="00500809" w:rsidTr="007E7D61">
        <w:tc>
          <w:tcPr>
            <w:tcW w:w="1872" w:type="dxa"/>
          </w:tcPr>
          <w:p w:rsidR="00FC2362" w:rsidRPr="00500809" w:rsidRDefault="00FC2362" w:rsidP="007E7D61">
            <w:pPr>
              <w:pStyle w:val="ListParagraph"/>
              <w:ind w:left="0"/>
              <w:jc w:val="both"/>
            </w:pPr>
            <w:proofErr w:type="spellStart"/>
            <w:r w:rsidRPr="00500809">
              <w:t>Phương</w:t>
            </w:r>
            <w:proofErr w:type="spellEnd"/>
            <w:r w:rsidRPr="00500809">
              <w:t xml:space="preserve"> </w:t>
            </w:r>
            <w:proofErr w:type="spellStart"/>
            <w:r w:rsidRPr="00500809">
              <w:t>án</w:t>
            </w:r>
            <w:proofErr w:type="spellEnd"/>
            <w:r w:rsidRPr="00500809">
              <w:t xml:space="preserve"> 2</w:t>
            </w:r>
          </w:p>
        </w:tc>
        <w:tc>
          <w:tcPr>
            <w:tcW w:w="1872" w:type="dxa"/>
          </w:tcPr>
          <w:p w:rsidR="00FC2362" w:rsidRPr="00500809" w:rsidRDefault="00884601" w:rsidP="007E7D61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872" w:type="dxa"/>
          </w:tcPr>
          <w:p w:rsidR="00FC2362" w:rsidRPr="00500809" w:rsidRDefault="00884601" w:rsidP="007E7D61">
            <w:pPr>
              <w:pStyle w:val="ListParagraph"/>
              <w:ind w:left="0"/>
              <w:jc w:val="center"/>
            </w:pPr>
            <w:r>
              <w:t>2,</w:t>
            </w:r>
            <w:r w:rsidR="00BA2119">
              <w:t>57</w:t>
            </w:r>
          </w:p>
        </w:tc>
        <w:tc>
          <w:tcPr>
            <w:tcW w:w="1872" w:type="dxa"/>
          </w:tcPr>
          <w:p w:rsidR="00FC2362" w:rsidRPr="00500809" w:rsidRDefault="00B5386E" w:rsidP="00B5386E">
            <w:pPr>
              <w:pStyle w:val="ListParagraph"/>
              <w:ind w:left="0"/>
              <w:jc w:val="center"/>
            </w:pPr>
            <w:r>
              <w:t>1,</w:t>
            </w:r>
            <w:r w:rsidR="00730B31">
              <w:t>8</w:t>
            </w:r>
            <w:r>
              <w:t>12</w:t>
            </w:r>
            <w:r w:rsidR="00730B31">
              <w:t>5</w:t>
            </w:r>
          </w:p>
        </w:tc>
        <w:tc>
          <w:tcPr>
            <w:tcW w:w="1872" w:type="dxa"/>
          </w:tcPr>
          <w:p w:rsidR="00FC2362" w:rsidRPr="00500809" w:rsidRDefault="00FC2362" w:rsidP="007E7D61">
            <w:pPr>
              <w:pStyle w:val="ListParagraph"/>
              <w:ind w:left="0"/>
              <w:jc w:val="center"/>
            </w:pPr>
            <w:r w:rsidRPr="00500809">
              <w:t>0</w:t>
            </w:r>
          </w:p>
        </w:tc>
      </w:tr>
    </w:tbl>
    <w:p w:rsidR="00FC2362" w:rsidRPr="00500809" w:rsidRDefault="00B122AA" w:rsidP="00B122AA">
      <w:pPr>
        <w:pStyle w:val="ListParagraph"/>
        <w:tabs>
          <w:tab w:val="right" w:pos="9360"/>
        </w:tabs>
        <w:spacing w:before="240"/>
        <w:ind w:left="1080"/>
        <w:jc w:val="both"/>
      </w:pPr>
      <w:r>
        <w:tab/>
      </w:r>
      <w:proofErr w:type="spellStart"/>
      <w:r w:rsidR="00FC2362" w:rsidRPr="00500809">
        <w:t>Trong</w:t>
      </w:r>
      <w:proofErr w:type="spellEnd"/>
      <w:r w:rsidR="00FC2362" w:rsidRPr="00500809">
        <w:t xml:space="preserve"> </w:t>
      </w:r>
      <w:proofErr w:type="spellStart"/>
      <w:r w:rsidR="00FC2362" w:rsidRPr="00500809">
        <w:t>đó</w:t>
      </w:r>
      <w:proofErr w:type="spellEnd"/>
      <w:r w:rsidR="00FC2362" w:rsidRPr="00500809">
        <w:t xml:space="preserve">, </w:t>
      </w:r>
      <w:proofErr w:type="spellStart"/>
      <w:r w:rsidR="00FC2362" w:rsidRPr="00500809">
        <w:t>tọa</w:t>
      </w:r>
      <w:proofErr w:type="spellEnd"/>
      <w:r w:rsidR="00FC2362" w:rsidRPr="00500809">
        <w:t xml:space="preserve"> </w:t>
      </w:r>
      <w:proofErr w:type="spellStart"/>
      <w:r w:rsidR="00FC2362" w:rsidRPr="00500809">
        <w:t>độ</w:t>
      </w:r>
      <w:proofErr w:type="spellEnd"/>
      <w:r w:rsidR="00FC2362" w:rsidRPr="00500809">
        <w:t xml:space="preserve"> </w:t>
      </w:r>
      <w:proofErr w:type="spellStart"/>
      <w:r w:rsidR="00FC2362" w:rsidRPr="00500809">
        <w:t>điểm</w:t>
      </w:r>
      <w:proofErr w:type="spellEnd"/>
      <w:r w:rsidR="00FC2362" w:rsidRPr="00500809">
        <w:t xml:space="preserve"> </w:t>
      </w:r>
      <w:proofErr w:type="spellStart"/>
      <w:r w:rsidR="00FC2362" w:rsidRPr="00500809">
        <w:t>thứ</w:t>
      </w:r>
      <w:proofErr w:type="spellEnd"/>
      <w:r w:rsidR="00FC2362" w:rsidRPr="00500809">
        <w:t xml:space="preserve"> 2 </w:t>
      </w:r>
      <w:proofErr w:type="spellStart"/>
      <w:r w:rsidR="00FC2362" w:rsidRPr="00500809">
        <w:t>được</w:t>
      </w:r>
      <w:proofErr w:type="spellEnd"/>
      <w:r w:rsidR="00FC2362" w:rsidRPr="00500809">
        <w:t xml:space="preserve"> </w:t>
      </w:r>
      <w:proofErr w:type="spellStart"/>
      <w:r w:rsidR="00FC2362" w:rsidRPr="00500809">
        <w:t>tìm</w:t>
      </w:r>
      <w:proofErr w:type="spellEnd"/>
      <w:r w:rsidR="00FC2362" w:rsidRPr="00500809">
        <w:t xml:space="preserve"> </w:t>
      </w:r>
      <w:proofErr w:type="spellStart"/>
      <w:r w:rsidR="00FC2362" w:rsidRPr="00500809">
        <w:t>bằng</w:t>
      </w:r>
      <w:proofErr w:type="spellEnd"/>
      <w:r w:rsidR="00FC2362" w:rsidRPr="00500809">
        <w:t xml:space="preserve"> </w:t>
      </w:r>
      <w:proofErr w:type="spellStart"/>
      <w:r w:rsidR="00FC2362" w:rsidRPr="00500809">
        <w:t>cách</w:t>
      </w:r>
      <w:proofErr w:type="spellEnd"/>
      <w:r w:rsidR="00FC2362" w:rsidRPr="00500809">
        <w:t xml:space="preserve"> </w:t>
      </w:r>
      <w:proofErr w:type="spellStart"/>
      <w:r w:rsidR="00FC2362" w:rsidRPr="00500809">
        <w:t>tìm</w:t>
      </w:r>
      <w:proofErr w:type="spellEnd"/>
      <w:r w:rsidR="00FC2362" w:rsidRPr="00500809">
        <w:t xml:space="preserve"> </w:t>
      </w:r>
      <w:proofErr w:type="spellStart"/>
      <w:r w:rsidR="00FC2362" w:rsidRPr="00500809">
        <w:t>giá</w:t>
      </w:r>
      <w:proofErr w:type="spellEnd"/>
      <w:r w:rsidR="00FC2362" w:rsidRPr="00500809">
        <w:t xml:space="preserve"> </w:t>
      </w:r>
      <w:proofErr w:type="spellStart"/>
      <w:r w:rsidR="00FC2362" w:rsidRPr="00500809">
        <w:t>trị</w:t>
      </w:r>
      <w:proofErr w:type="spellEnd"/>
      <w:r w:rsidR="00FC2362" w:rsidRPr="00500809">
        <w:t xml:space="preserve"> EBIT </w:t>
      </w:r>
      <w:proofErr w:type="spellStart"/>
      <w:r w:rsidR="00FC2362" w:rsidRPr="00500809">
        <w:t>ứng</w:t>
      </w:r>
      <w:proofErr w:type="spellEnd"/>
      <w:r w:rsidR="00FC2362" w:rsidRPr="00500809">
        <w:t xml:space="preserve"> </w:t>
      </w:r>
      <w:proofErr w:type="spellStart"/>
      <w:r w:rsidR="00FC2362" w:rsidRPr="00500809">
        <w:t>với</w:t>
      </w:r>
      <w:proofErr w:type="spellEnd"/>
      <w:r w:rsidR="00FC2362" w:rsidRPr="00500809">
        <w:t xml:space="preserve"> EPS = 0.</w:t>
      </w:r>
    </w:p>
    <w:p w:rsidR="00FC2362" w:rsidRPr="00500809" w:rsidRDefault="00FC2362" w:rsidP="00B122AA">
      <w:pPr>
        <w:pStyle w:val="ListParagraph"/>
        <w:tabs>
          <w:tab w:val="right" w:pos="9360"/>
        </w:tabs>
        <w:spacing w:before="240"/>
        <w:ind w:left="1080"/>
        <w:jc w:val="both"/>
      </w:pPr>
      <w:proofErr w:type="spellStart"/>
      <w:r w:rsidRPr="00500809">
        <w:t>Phương</w:t>
      </w:r>
      <w:proofErr w:type="spellEnd"/>
      <w:r w:rsidRPr="00500809">
        <w:t xml:space="preserve"> </w:t>
      </w:r>
      <w:proofErr w:type="spellStart"/>
      <w:r w:rsidRPr="00500809">
        <w:t>án</w:t>
      </w:r>
      <w:proofErr w:type="spellEnd"/>
      <w:r w:rsidRPr="00500809">
        <w:t xml:space="preserve"> 1: </w:t>
      </w:r>
      <w:r w:rsidR="00EB1CEB" w:rsidRPr="00500809">
        <w:rPr>
          <w:position w:val="-10"/>
        </w:rPr>
        <w:object w:dxaOrig="5380" w:dyaOrig="340">
          <v:shape id="_x0000_i1029" type="#_x0000_t75" style="width:268.35pt;height:18.7pt" o:ole="">
            <v:imagedata r:id="rId14" o:title=""/>
          </v:shape>
          <o:OLEObject Type="Embed" ProgID="Equation.3" ShapeID="_x0000_i1029" DrawAspect="Content" ObjectID="_1576646523" r:id="rId15"/>
        </w:object>
      </w:r>
      <w:r w:rsidR="00B122AA">
        <w:tab/>
        <w:t>(0,25đ)</w:t>
      </w:r>
    </w:p>
    <w:p w:rsidR="00FC2362" w:rsidRPr="00500809" w:rsidRDefault="00FC2362" w:rsidP="00B122AA">
      <w:pPr>
        <w:pStyle w:val="ListParagraph"/>
        <w:tabs>
          <w:tab w:val="right" w:pos="9360"/>
        </w:tabs>
        <w:spacing w:before="240"/>
        <w:ind w:left="1080"/>
        <w:jc w:val="both"/>
      </w:pPr>
      <w:proofErr w:type="spellStart"/>
      <w:r w:rsidRPr="00500809">
        <w:t>Phương</w:t>
      </w:r>
      <w:proofErr w:type="spellEnd"/>
      <w:r w:rsidRPr="00500809">
        <w:t xml:space="preserve"> </w:t>
      </w:r>
      <w:proofErr w:type="spellStart"/>
      <w:r w:rsidRPr="00500809">
        <w:t>án</w:t>
      </w:r>
      <w:proofErr w:type="spellEnd"/>
      <w:r w:rsidRPr="00500809">
        <w:t xml:space="preserve"> 2: </w:t>
      </w:r>
      <w:r w:rsidR="00B5386E" w:rsidRPr="00500809">
        <w:rPr>
          <w:position w:val="-10"/>
        </w:rPr>
        <w:object w:dxaOrig="5920" w:dyaOrig="340">
          <v:shape id="_x0000_i1030" type="#_x0000_t75" style="width:295.5pt;height:18.7pt" o:ole="">
            <v:imagedata r:id="rId16" o:title=""/>
          </v:shape>
          <o:OLEObject Type="Embed" ProgID="Equation.3" ShapeID="_x0000_i1030" DrawAspect="Content" ObjectID="_1576646524" r:id="rId17"/>
        </w:object>
      </w:r>
      <w:r w:rsidR="00B122AA">
        <w:tab/>
        <w:t>(0,25đ)</w:t>
      </w:r>
    </w:p>
    <w:p w:rsidR="00FC2362" w:rsidRPr="00500809" w:rsidRDefault="00BA2119" w:rsidP="00B122AA">
      <w:pPr>
        <w:pStyle w:val="ListParagraph"/>
        <w:tabs>
          <w:tab w:val="right" w:pos="9360"/>
        </w:tabs>
        <w:spacing w:before="240"/>
        <w:ind w:left="1080"/>
        <w:jc w:val="both"/>
      </w:pPr>
      <w:r>
        <w:rPr>
          <w:noProof/>
        </w:rPr>
        <w:drawing>
          <wp:inline distT="0" distB="0" distL="0" distR="0" wp14:anchorId="6AA7FCC4" wp14:editId="0830219E">
            <wp:extent cx="4953000" cy="2786431"/>
            <wp:effectExtent l="0" t="0" r="19050" b="1397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B122AA">
        <w:tab/>
        <w:t>(0,5đ)</w:t>
      </w:r>
    </w:p>
    <w:p w:rsidR="00FC2362" w:rsidRDefault="00FC2362" w:rsidP="00FC2362">
      <w:pPr>
        <w:pStyle w:val="ListParagraph"/>
        <w:numPr>
          <w:ilvl w:val="0"/>
          <w:numId w:val="16"/>
        </w:numPr>
        <w:spacing w:before="240" w:line="276" w:lineRule="auto"/>
        <w:contextualSpacing w:val="0"/>
        <w:jc w:val="both"/>
      </w:pPr>
      <w:proofErr w:type="spellStart"/>
      <w:r w:rsidRPr="00500809">
        <w:t>Nhìn</w:t>
      </w:r>
      <w:proofErr w:type="spellEnd"/>
      <w:r w:rsidRPr="00500809">
        <w:t xml:space="preserve"> </w:t>
      </w:r>
      <w:proofErr w:type="spellStart"/>
      <w:r w:rsidRPr="00500809">
        <w:t>vào</w:t>
      </w:r>
      <w:proofErr w:type="spellEnd"/>
      <w:r w:rsidRPr="00500809">
        <w:t xml:space="preserve"> </w:t>
      </w:r>
      <w:proofErr w:type="spellStart"/>
      <w:r w:rsidRPr="00500809">
        <w:t>hình</w:t>
      </w:r>
      <w:proofErr w:type="spellEnd"/>
      <w:r w:rsidRPr="00500809">
        <w:t xml:space="preserve"> </w:t>
      </w:r>
      <w:proofErr w:type="spellStart"/>
      <w:r w:rsidRPr="00500809">
        <w:t>vẽ</w:t>
      </w:r>
      <w:proofErr w:type="spellEnd"/>
      <w:r w:rsidRPr="00500809">
        <w:t xml:space="preserve">, </w:t>
      </w:r>
      <w:proofErr w:type="spellStart"/>
      <w:r w:rsidRPr="00500809">
        <w:t>phương</w:t>
      </w:r>
      <w:proofErr w:type="spellEnd"/>
      <w:r w:rsidRPr="00500809">
        <w:t xml:space="preserve"> </w:t>
      </w:r>
      <w:proofErr w:type="spellStart"/>
      <w:r w:rsidRPr="00500809">
        <w:t>án</w:t>
      </w:r>
      <w:proofErr w:type="spellEnd"/>
      <w:r w:rsidRPr="00500809">
        <w:t xml:space="preserve"> 2 </w:t>
      </w:r>
      <w:proofErr w:type="spellStart"/>
      <w:r w:rsidRPr="00500809">
        <w:t>sẽ</w:t>
      </w:r>
      <w:proofErr w:type="spellEnd"/>
      <w:r w:rsidRPr="00500809">
        <w:t xml:space="preserve"> </w:t>
      </w:r>
      <w:proofErr w:type="spellStart"/>
      <w:r w:rsidRPr="00500809">
        <w:t>mang</w:t>
      </w:r>
      <w:proofErr w:type="spellEnd"/>
      <w:r w:rsidRPr="00500809">
        <w:t xml:space="preserve"> </w:t>
      </w:r>
      <w:proofErr w:type="spellStart"/>
      <w:r w:rsidRPr="00500809">
        <w:t>lại</w:t>
      </w:r>
      <w:proofErr w:type="spellEnd"/>
      <w:r w:rsidRPr="00500809">
        <w:t xml:space="preserve"> EPS </w:t>
      </w:r>
      <w:proofErr w:type="spellStart"/>
      <w:r w:rsidRPr="00500809">
        <w:t>cao</w:t>
      </w:r>
      <w:proofErr w:type="spellEnd"/>
      <w:r w:rsidRPr="00500809">
        <w:t xml:space="preserve"> </w:t>
      </w:r>
      <w:proofErr w:type="spellStart"/>
      <w:r w:rsidRPr="00500809">
        <w:t>hơn</w:t>
      </w:r>
      <w:proofErr w:type="spellEnd"/>
      <w:r w:rsidRPr="00500809">
        <w:t xml:space="preserve"> </w:t>
      </w:r>
      <w:proofErr w:type="spellStart"/>
      <w:r w:rsidRPr="00500809">
        <w:t>khi</w:t>
      </w:r>
      <w:proofErr w:type="spellEnd"/>
      <w:r w:rsidRPr="00500809">
        <w:t xml:space="preserve"> EBIT </w:t>
      </w:r>
      <w:proofErr w:type="spellStart"/>
      <w:r w:rsidRPr="00500809">
        <w:t>nhỏ</w:t>
      </w:r>
      <w:proofErr w:type="spellEnd"/>
      <w:r w:rsidRPr="00500809">
        <w:t xml:space="preserve"> </w:t>
      </w:r>
      <w:proofErr w:type="spellStart"/>
      <w:r w:rsidRPr="00500809">
        <w:t>hơn</w:t>
      </w:r>
      <w:proofErr w:type="spellEnd"/>
      <w:r w:rsidRPr="00500809">
        <w:t xml:space="preserve"> </w:t>
      </w:r>
      <w:proofErr w:type="spellStart"/>
      <w:r w:rsidRPr="00500809">
        <w:t>điểm</w:t>
      </w:r>
      <w:proofErr w:type="spellEnd"/>
      <w:r w:rsidRPr="00500809">
        <w:t xml:space="preserve"> </w:t>
      </w:r>
      <w:proofErr w:type="spellStart"/>
      <w:r w:rsidRPr="00500809">
        <w:t>bàng</w:t>
      </w:r>
      <w:proofErr w:type="spellEnd"/>
      <w:r w:rsidRPr="00500809">
        <w:t xml:space="preserve"> </w:t>
      </w:r>
      <w:proofErr w:type="spellStart"/>
      <w:r w:rsidRPr="00500809">
        <w:t>quan</w:t>
      </w:r>
      <w:proofErr w:type="spellEnd"/>
      <w:r w:rsidRPr="00500809">
        <w:t xml:space="preserve"> </w:t>
      </w:r>
    </w:p>
    <w:p w:rsidR="00FC2362" w:rsidRPr="00500809" w:rsidRDefault="00FC2362" w:rsidP="00FC2362">
      <w:pPr>
        <w:pStyle w:val="ListParagraph"/>
        <w:spacing w:before="240"/>
        <w:ind w:left="1260"/>
        <w:contextualSpacing w:val="0"/>
        <w:jc w:val="both"/>
        <w:rPr>
          <w:i/>
          <w:u w:val="single"/>
        </w:rPr>
      </w:pPr>
      <w:r w:rsidRPr="00500809">
        <w:t xml:space="preserve">  </w:t>
      </w:r>
      <w:proofErr w:type="spellStart"/>
      <w:r w:rsidRPr="00500809">
        <w:rPr>
          <w:i/>
          <w:u w:val="single"/>
        </w:rPr>
        <w:t>Tìm</w:t>
      </w:r>
      <w:proofErr w:type="spellEnd"/>
      <w:r w:rsidRPr="00500809">
        <w:rPr>
          <w:i/>
          <w:u w:val="single"/>
        </w:rPr>
        <w:t xml:space="preserve"> </w:t>
      </w:r>
      <w:proofErr w:type="spellStart"/>
      <w:r w:rsidRPr="00500809">
        <w:rPr>
          <w:i/>
          <w:u w:val="single"/>
        </w:rPr>
        <w:t>điểm</w:t>
      </w:r>
      <w:proofErr w:type="spellEnd"/>
      <w:r w:rsidRPr="00500809">
        <w:rPr>
          <w:i/>
          <w:u w:val="single"/>
        </w:rPr>
        <w:t xml:space="preserve"> </w:t>
      </w:r>
      <w:proofErr w:type="spellStart"/>
      <w:r w:rsidRPr="00500809">
        <w:rPr>
          <w:i/>
          <w:u w:val="single"/>
        </w:rPr>
        <w:t>bàng</w:t>
      </w:r>
      <w:proofErr w:type="spellEnd"/>
      <w:r w:rsidRPr="00500809">
        <w:rPr>
          <w:i/>
          <w:u w:val="single"/>
        </w:rPr>
        <w:t xml:space="preserve"> </w:t>
      </w:r>
      <w:proofErr w:type="spellStart"/>
      <w:r w:rsidRPr="00500809">
        <w:rPr>
          <w:i/>
          <w:u w:val="single"/>
        </w:rPr>
        <w:t>quan</w:t>
      </w:r>
      <w:proofErr w:type="spellEnd"/>
      <w:r w:rsidRPr="00500809">
        <w:rPr>
          <w:i/>
          <w:u w:val="single"/>
        </w:rPr>
        <w:t>:</w:t>
      </w:r>
    </w:p>
    <w:p w:rsidR="00FC2362" w:rsidRPr="00500809" w:rsidRDefault="00FC2362" w:rsidP="00FC2362">
      <w:pPr>
        <w:pStyle w:val="ml2"/>
        <w:spacing w:before="0" w:after="0" w:line="300" w:lineRule="auto"/>
        <w:ind w:left="1260"/>
        <w:jc w:val="both"/>
        <w:rPr>
          <w:sz w:val="20"/>
          <w:szCs w:val="20"/>
        </w:rPr>
      </w:pPr>
      <w:r w:rsidRPr="00500809">
        <w:rPr>
          <w:sz w:val="20"/>
          <w:szCs w:val="20"/>
        </w:rPr>
        <w:t xml:space="preserve">   </w:t>
      </w:r>
      <w:r w:rsidRPr="00500809">
        <w:rPr>
          <w:sz w:val="20"/>
          <w:szCs w:val="20"/>
        </w:rPr>
        <w:tab/>
        <w:t xml:space="preserve">          </w:t>
      </w:r>
      <w:proofErr w:type="spellStart"/>
      <w:r w:rsidRPr="00500809">
        <w:rPr>
          <w:sz w:val="20"/>
          <w:szCs w:val="20"/>
        </w:rPr>
        <w:t>Phương</w:t>
      </w:r>
      <w:proofErr w:type="spellEnd"/>
      <w:r w:rsidRPr="00500809">
        <w:rPr>
          <w:sz w:val="20"/>
          <w:szCs w:val="20"/>
        </w:rPr>
        <w:t xml:space="preserve"> </w:t>
      </w:r>
      <w:proofErr w:type="spellStart"/>
      <w:proofErr w:type="gramStart"/>
      <w:r w:rsidRPr="00500809">
        <w:rPr>
          <w:sz w:val="20"/>
          <w:szCs w:val="20"/>
        </w:rPr>
        <w:t>án</w:t>
      </w:r>
      <w:proofErr w:type="spellEnd"/>
      <w:proofErr w:type="gramEnd"/>
      <w:r w:rsidRPr="00500809">
        <w:rPr>
          <w:sz w:val="20"/>
          <w:szCs w:val="20"/>
        </w:rPr>
        <w:t xml:space="preserve"> 1                                     </w:t>
      </w:r>
      <w:proofErr w:type="spellStart"/>
      <w:r w:rsidRPr="00500809">
        <w:rPr>
          <w:sz w:val="20"/>
          <w:szCs w:val="20"/>
        </w:rPr>
        <w:t>Phương</w:t>
      </w:r>
      <w:proofErr w:type="spellEnd"/>
      <w:r w:rsidRPr="00500809">
        <w:rPr>
          <w:sz w:val="20"/>
          <w:szCs w:val="20"/>
        </w:rPr>
        <w:t xml:space="preserve"> </w:t>
      </w:r>
      <w:proofErr w:type="spellStart"/>
      <w:r w:rsidRPr="00500809">
        <w:rPr>
          <w:sz w:val="20"/>
          <w:szCs w:val="20"/>
        </w:rPr>
        <w:t>án</w:t>
      </w:r>
      <w:proofErr w:type="spellEnd"/>
      <w:r w:rsidRPr="00500809">
        <w:rPr>
          <w:sz w:val="20"/>
          <w:szCs w:val="20"/>
        </w:rPr>
        <w:t xml:space="preserve"> 2</w:t>
      </w:r>
    </w:p>
    <w:p w:rsidR="00FC2362" w:rsidRPr="00500809" w:rsidRDefault="00F2519A" w:rsidP="009C7875">
      <w:pPr>
        <w:tabs>
          <w:tab w:val="right" w:pos="9360"/>
        </w:tabs>
        <w:spacing w:before="24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F2519A">
        <w:rPr>
          <w:position w:val="-46"/>
        </w:rPr>
        <w:object w:dxaOrig="6700" w:dyaOrig="1040">
          <v:shape id="_x0000_i1031" type="#_x0000_t75" style="width:336.6pt;height:52.35pt" o:ole="">
            <v:imagedata r:id="rId19" o:title=""/>
          </v:shape>
          <o:OLEObject Type="Embed" ProgID="Equation.3" ShapeID="_x0000_i1031" DrawAspect="Content" ObjectID="_1576646525" r:id="rId20"/>
        </w:object>
      </w:r>
      <w:r w:rsidR="009C7875">
        <w:tab/>
      </w:r>
      <w:r w:rsidR="009C7875" w:rsidRPr="009C7875">
        <w:rPr>
          <w:rFonts w:ascii="Times New Roman" w:hAnsi="Times New Roman" w:cs="Times New Roman"/>
          <w:sz w:val="24"/>
        </w:rPr>
        <w:t>(0</w:t>
      </w:r>
      <w:proofErr w:type="gramStart"/>
      <w:r w:rsidR="009C7875" w:rsidRPr="009C7875">
        <w:rPr>
          <w:rFonts w:ascii="Times New Roman" w:hAnsi="Times New Roman" w:cs="Times New Roman"/>
          <w:sz w:val="24"/>
        </w:rPr>
        <w:t>,75</w:t>
      </w:r>
      <w:proofErr w:type="gramEnd"/>
      <w:r w:rsidR="009C7875" w:rsidRPr="009C7875">
        <w:rPr>
          <w:rFonts w:ascii="Times New Roman" w:hAnsi="Times New Roman" w:cs="Times New Roman"/>
          <w:sz w:val="24"/>
        </w:rPr>
        <w:t xml:space="preserve"> đ)</w:t>
      </w:r>
    </w:p>
    <w:p w:rsidR="00FC2362" w:rsidRPr="00500809" w:rsidRDefault="00A86401" w:rsidP="009C7875">
      <w:pPr>
        <w:pStyle w:val="ListParagraph"/>
        <w:tabs>
          <w:tab w:val="right" w:pos="9360"/>
        </w:tabs>
        <w:spacing w:before="240"/>
        <w:ind w:left="1080"/>
        <w:contextualSpacing w:val="0"/>
        <w:jc w:val="both"/>
      </w:pPr>
      <w:proofErr w:type="spellStart"/>
      <w:r>
        <w:t>Vậy</w:t>
      </w:r>
      <w:proofErr w:type="spellEnd"/>
      <w:r>
        <w:t xml:space="preserve"> EBIT &lt; $229.062</w:t>
      </w:r>
      <w:proofErr w:type="gramStart"/>
      <w:r>
        <w:t>,5</w:t>
      </w:r>
      <w:proofErr w:type="gramEnd"/>
      <w:r w:rsidR="00FC2362" w:rsidRPr="00500809">
        <w:t xml:space="preserve"> </w:t>
      </w:r>
      <w:proofErr w:type="spellStart"/>
      <w:r w:rsidR="00FC2362" w:rsidRPr="00500809">
        <w:t>thì</w:t>
      </w:r>
      <w:proofErr w:type="spellEnd"/>
      <w:r w:rsidR="00FC2362" w:rsidRPr="00500809">
        <w:t xml:space="preserve"> </w:t>
      </w:r>
      <w:proofErr w:type="spellStart"/>
      <w:r w:rsidR="00FC2362" w:rsidRPr="00500809">
        <w:t>phương</w:t>
      </w:r>
      <w:proofErr w:type="spellEnd"/>
      <w:r w:rsidR="00FC2362" w:rsidRPr="00500809">
        <w:t xml:space="preserve"> </w:t>
      </w:r>
      <w:proofErr w:type="spellStart"/>
      <w:r w:rsidR="00FC2362" w:rsidRPr="00500809">
        <w:t>án</w:t>
      </w:r>
      <w:proofErr w:type="spellEnd"/>
      <w:r w:rsidR="00FC2362" w:rsidRPr="00500809">
        <w:t xml:space="preserve"> 2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EPS </w:t>
      </w:r>
      <w:proofErr w:type="spellStart"/>
      <w:r>
        <w:t>cao</w:t>
      </w:r>
      <w:proofErr w:type="spellEnd"/>
      <w:r>
        <w:t xml:space="preserve"> </w:t>
      </w:r>
      <w:proofErr w:type="spellStart"/>
      <w:r>
        <w:t>hơn</w:t>
      </w:r>
      <w:proofErr w:type="spellEnd"/>
      <w:r w:rsidR="009C7875">
        <w:tab/>
        <w:t>(0,25đ)</w:t>
      </w:r>
    </w:p>
    <w:p w:rsidR="007B408B" w:rsidRPr="000D7DE5" w:rsidRDefault="007B408B" w:rsidP="007B408B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0D7DE5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0D7DE5"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  <w:r w:rsidRPr="000D7D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1AA5" w:rsidRPr="000D7DE5">
        <w:rPr>
          <w:rFonts w:ascii="Times New Roman" w:hAnsi="Times New Roman" w:cs="Times New Roman"/>
          <w:b/>
          <w:sz w:val="24"/>
          <w:szCs w:val="24"/>
        </w:rPr>
        <w:t xml:space="preserve">(2 </w:t>
      </w:r>
      <w:proofErr w:type="spellStart"/>
      <w:r w:rsidR="00081AA5" w:rsidRPr="000D7DE5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="00081AA5" w:rsidRPr="000D7DE5">
        <w:rPr>
          <w:rFonts w:ascii="Times New Roman" w:hAnsi="Times New Roman" w:cs="Times New Roman"/>
          <w:b/>
          <w:sz w:val="24"/>
          <w:szCs w:val="24"/>
        </w:rPr>
        <w:t>)</w:t>
      </w:r>
    </w:p>
    <w:p w:rsidR="001762EF" w:rsidRPr="000D7DE5" w:rsidRDefault="00B05F7F" w:rsidP="00B122AA">
      <w:pPr>
        <w:pStyle w:val="ListParagraph"/>
        <w:tabs>
          <w:tab w:val="right" w:pos="9360"/>
        </w:tabs>
        <w:ind w:left="0"/>
        <w:jc w:val="both"/>
      </w:pPr>
      <w:r w:rsidRPr="0024231D">
        <w:rPr>
          <w:position w:val="-54"/>
        </w:rPr>
        <w:object w:dxaOrig="6520" w:dyaOrig="920">
          <v:shape id="_x0000_i1035" type="#_x0000_t75" style="width:326.35pt;height:45.8pt" o:ole="">
            <v:imagedata r:id="rId21" o:title=""/>
          </v:shape>
          <o:OLEObject Type="Embed" ProgID="Equation.3" ShapeID="_x0000_i1035" DrawAspect="Content" ObjectID="_1576646526" r:id="rId22"/>
        </w:object>
      </w:r>
      <w:r w:rsidR="00B122AA">
        <w:tab/>
        <w:t>(1</w:t>
      </w:r>
      <w:proofErr w:type="gramStart"/>
      <w:r w:rsidR="00B122AA">
        <w:t>,5</w:t>
      </w:r>
      <w:proofErr w:type="gramEnd"/>
      <w:r w:rsidR="00B122AA">
        <w:t xml:space="preserve"> </w:t>
      </w:r>
      <w:proofErr w:type="spellStart"/>
      <w:r w:rsidR="00B122AA">
        <w:t>điểm</w:t>
      </w:r>
      <w:proofErr w:type="spellEnd"/>
      <w:r w:rsidR="00B122AA">
        <w:t>)</w:t>
      </w:r>
    </w:p>
    <w:p w:rsidR="007B408B" w:rsidRPr="00B122AA" w:rsidRDefault="00B122AA" w:rsidP="00B122AA">
      <w:pPr>
        <w:tabs>
          <w:tab w:val="right" w:pos="9360"/>
        </w:tabs>
        <w:spacing w:before="240" w:after="240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proofErr w:type="spellStart"/>
      <w:r w:rsidRPr="00B122AA">
        <w:rPr>
          <w:rFonts w:ascii="Times New Roman" w:hAnsi="Times New Roman" w:cs="Times New Roman"/>
          <w:position w:val="-10"/>
          <w:sz w:val="24"/>
          <w:szCs w:val="24"/>
        </w:rPr>
        <w:t>Nếu</w:t>
      </w:r>
      <w:proofErr w:type="spellEnd"/>
      <w:r w:rsidRPr="00B122AA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proofErr w:type="spellStart"/>
      <w:r w:rsidRPr="00B122AA">
        <w:rPr>
          <w:rFonts w:ascii="Times New Roman" w:hAnsi="Times New Roman" w:cs="Times New Roman"/>
          <w:position w:val="-10"/>
          <w:sz w:val="24"/>
          <w:szCs w:val="24"/>
        </w:rPr>
        <w:t>ngoại</w:t>
      </w:r>
      <w:proofErr w:type="spellEnd"/>
      <w:r w:rsidRPr="00B122AA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proofErr w:type="spellStart"/>
      <w:r w:rsidRPr="00B122AA">
        <w:rPr>
          <w:rFonts w:ascii="Times New Roman" w:hAnsi="Times New Roman" w:cs="Times New Roman"/>
          <w:position w:val="-10"/>
          <w:sz w:val="24"/>
          <w:szCs w:val="24"/>
        </w:rPr>
        <w:t>tệ</w:t>
      </w:r>
      <w:proofErr w:type="spellEnd"/>
      <w:r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position w:val="-10"/>
          <w:sz w:val="24"/>
          <w:szCs w:val="24"/>
        </w:rPr>
        <w:t>lên</w:t>
      </w:r>
      <w:proofErr w:type="spellEnd"/>
      <w:r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position w:val="-10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position w:val="-1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position w:val="-10"/>
          <w:sz w:val="24"/>
          <w:szCs w:val="24"/>
        </w:rPr>
        <w:t>ngân</w:t>
      </w:r>
      <w:proofErr w:type="spellEnd"/>
      <w:r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position w:val="-10"/>
          <w:sz w:val="24"/>
          <w:szCs w:val="24"/>
        </w:rPr>
        <w:t>hàng</w:t>
      </w:r>
      <w:proofErr w:type="spellEnd"/>
      <w:r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position w:val="-10"/>
          <w:sz w:val="24"/>
          <w:szCs w:val="24"/>
        </w:rPr>
        <w:t>sẽ</w:t>
      </w:r>
      <w:proofErr w:type="spellEnd"/>
      <w:r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position w:val="-10"/>
          <w:sz w:val="24"/>
          <w:szCs w:val="24"/>
        </w:rPr>
        <w:t>bị</w:t>
      </w:r>
      <w:proofErr w:type="spellEnd"/>
      <w:r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position w:val="-10"/>
          <w:sz w:val="24"/>
          <w:szCs w:val="24"/>
        </w:rPr>
        <w:t>tổn</w:t>
      </w:r>
      <w:proofErr w:type="spellEnd"/>
      <w:r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position w:val="-10"/>
          <w:sz w:val="24"/>
          <w:szCs w:val="24"/>
        </w:rPr>
        <w:t>thất</w:t>
      </w:r>
      <w:proofErr w:type="spellEnd"/>
      <w:r>
        <w:rPr>
          <w:rFonts w:ascii="Times New Roman" w:hAnsi="Times New Roman" w:cs="Times New Roman"/>
          <w:position w:val="-10"/>
          <w:sz w:val="24"/>
          <w:szCs w:val="24"/>
        </w:rPr>
        <w:tab/>
        <w:t>(0</w:t>
      </w:r>
      <w:proofErr w:type="gramStart"/>
      <w:r>
        <w:rPr>
          <w:rFonts w:ascii="Times New Roman" w:hAnsi="Times New Roman" w:cs="Times New Roman"/>
          <w:position w:val="-10"/>
          <w:sz w:val="24"/>
          <w:szCs w:val="24"/>
        </w:rPr>
        <w:t>,5</w:t>
      </w:r>
      <w:proofErr w:type="gramEnd"/>
      <w:r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position w:val="-10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position w:val="-10"/>
          <w:sz w:val="24"/>
          <w:szCs w:val="24"/>
        </w:rPr>
        <w:t>)</w:t>
      </w:r>
    </w:p>
    <w:p w:rsidR="001762EF" w:rsidRPr="000D7DE5" w:rsidRDefault="001762EF" w:rsidP="001762EF">
      <w:pPr>
        <w:spacing w:before="240" w:after="240"/>
        <w:jc w:val="both"/>
        <w:rPr>
          <w:rFonts w:ascii="Times New Roman" w:hAnsi="Times New Roman" w:cs="Times New Roman"/>
          <w:b/>
          <w:position w:val="-10"/>
          <w:sz w:val="24"/>
          <w:szCs w:val="24"/>
        </w:rPr>
      </w:pPr>
      <w:proofErr w:type="spellStart"/>
      <w:proofErr w:type="gramStart"/>
      <w:r w:rsidRPr="000D7DE5">
        <w:rPr>
          <w:rFonts w:ascii="Times New Roman" w:hAnsi="Times New Roman" w:cs="Times New Roman"/>
          <w:b/>
          <w:position w:val="-10"/>
          <w:sz w:val="24"/>
          <w:szCs w:val="24"/>
        </w:rPr>
        <w:t>Bài</w:t>
      </w:r>
      <w:proofErr w:type="spellEnd"/>
      <w:r w:rsidRPr="000D7DE5">
        <w:rPr>
          <w:rFonts w:ascii="Times New Roman" w:hAnsi="Times New Roman" w:cs="Times New Roman"/>
          <w:b/>
          <w:position w:val="-10"/>
          <w:sz w:val="24"/>
          <w:szCs w:val="24"/>
        </w:rPr>
        <w:t xml:space="preserve"> 3.</w:t>
      </w:r>
      <w:proofErr w:type="gramEnd"/>
      <w:r w:rsidRPr="000D7DE5">
        <w:rPr>
          <w:rFonts w:ascii="Times New Roman" w:hAnsi="Times New Roman" w:cs="Times New Roman"/>
          <w:b/>
          <w:position w:val="-10"/>
          <w:sz w:val="24"/>
          <w:szCs w:val="24"/>
        </w:rPr>
        <w:t xml:space="preserve"> (</w:t>
      </w:r>
      <w:r w:rsidR="009C7875">
        <w:rPr>
          <w:rFonts w:ascii="Times New Roman" w:hAnsi="Times New Roman" w:cs="Times New Roman"/>
          <w:b/>
          <w:position w:val="-10"/>
          <w:sz w:val="24"/>
          <w:szCs w:val="24"/>
        </w:rPr>
        <w:t>2</w:t>
      </w:r>
      <w:r w:rsidRPr="000D7DE5">
        <w:rPr>
          <w:rFonts w:ascii="Times New Roman" w:hAnsi="Times New Roman" w:cs="Times New Roman"/>
          <w:b/>
          <w:position w:val="-10"/>
          <w:sz w:val="24"/>
          <w:szCs w:val="24"/>
        </w:rPr>
        <w:t xml:space="preserve"> </w:t>
      </w:r>
      <w:proofErr w:type="spellStart"/>
      <w:r w:rsidRPr="000D7DE5">
        <w:rPr>
          <w:rFonts w:ascii="Times New Roman" w:hAnsi="Times New Roman" w:cs="Times New Roman"/>
          <w:b/>
          <w:position w:val="-10"/>
          <w:sz w:val="24"/>
          <w:szCs w:val="24"/>
        </w:rPr>
        <w:t>điểm</w:t>
      </w:r>
      <w:proofErr w:type="spellEnd"/>
      <w:r w:rsidRPr="000D7DE5">
        <w:rPr>
          <w:rFonts w:ascii="Times New Roman" w:hAnsi="Times New Roman" w:cs="Times New Roman"/>
          <w:b/>
          <w:position w:val="-10"/>
          <w:sz w:val="24"/>
          <w:szCs w:val="24"/>
        </w:rPr>
        <w:t>)</w:t>
      </w:r>
      <w:bookmarkStart w:id="1" w:name="_GoBack"/>
      <w:bookmarkEnd w:id="1"/>
    </w:p>
    <w:p w:rsidR="00E769C5" w:rsidRPr="000D7DE5" w:rsidRDefault="00E769C5" w:rsidP="00E769C5">
      <w:pPr>
        <w:tabs>
          <w:tab w:val="left" w:pos="9360"/>
        </w:tabs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0D7DE5">
        <w:rPr>
          <w:rFonts w:ascii="Times New Roman" w:hAnsi="Times New Roman" w:cs="Times New Roman"/>
          <w:position w:val="-30"/>
          <w:sz w:val="24"/>
          <w:szCs w:val="24"/>
        </w:rPr>
        <w:tab/>
      </w:r>
    </w:p>
    <w:bookmarkStart w:id="2" w:name="_MON_1574699987"/>
    <w:bookmarkEnd w:id="2"/>
    <w:p w:rsidR="001762EF" w:rsidRDefault="009C7875" w:rsidP="001762EF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9310" w:dyaOrig="6109">
          <v:shape id="_x0000_i1032" type="#_x0000_t75" style="width:465.65pt;height:306.7pt" o:ole="">
            <v:imagedata r:id="rId23" o:title=""/>
          </v:shape>
          <o:OLEObject Type="Embed" ProgID="Excel.Sheet.12" ShapeID="_x0000_i1032" DrawAspect="Content" ObjectID="_1576646527" r:id="rId24"/>
        </w:object>
      </w:r>
    </w:p>
    <w:p w:rsidR="009C7875" w:rsidRDefault="009C7875" w:rsidP="001762EF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Hoặc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SV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E5473" w:rsidRDefault="00AE5473" w:rsidP="00AE5473">
      <w:pPr>
        <w:tabs>
          <w:tab w:val="right" w:pos="9360"/>
        </w:tabs>
      </w:pPr>
      <w:r w:rsidRPr="00AE5473">
        <w:rPr>
          <w:position w:val="-34"/>
        </w:rPr>
        <w:object w:dxaOrig="5480" w:dyaOrig="800">
          <v:shape id="_x0000_i1033" type="#_x0000_t75" style="width:273.95pt;height:41.15pt" o:ole="">
            <v:imagedata r:id="rId25" o:title=""/>
          </v:shape>
          <o:OLEObject Type="Embed" ProgID="Equation.3" ShapeID="_x0000_i1033" DrawAspect="Content" ObjectID="_1576646528" r:id="rId26"/>
        </w:object>
      </w:r>
      <w:r>
        <w:tab/>
        <w:t>(0,5đ)</w:t>
      </w:r>
    </w:p>
    <w:p w:rsidR="009C7875" w:rsidRDefault="00AE5473" w:rsidP="009C7875">
      <w:r w:rsidRPr="009C7875">
        <w:rPr>
          <w:position w:val="-52"/>
        </w:rPr>
        <w:object w:dxaOrig="9380" w:dyaOrig="1160">
          <v:shape id="_x0000_i1034" type="#_x0000_t75" style="width:469.4pt;height:57.95pt" o:ole="">
            <v:imagedata r:id="rId27" o:title=""/>
          </v:shape>
          <o:OLEObject Type="Embed" ProgID="Equation.3" ShapeID="_x0000_i1034" DrawAspect="Content" ObjectID="_1576646529" r:id="rId28"/>
        </w:object>
      </w:r>
    </w:p>
    <w:p w:rsidR="00AE5473" w:rsidRDefault="00AE5473" w:rsidP="00AE5473">
      <w:pPr>
        <w:tabs>
          <w:tab w:val="right" w:pos="9360"/>
        </w:tabs>
      </w:pPr>
      <w:r>
        <w:tab/>
        <w:t>(1,5đ)</w:t>
      </w:r>
    </w:p>
    <w:p w:rsidR="00AE5473" w:rsidRDefault="00AE5473" w:rsidP="00AE5473">
      <w:pPr>
        <w:tabs>
          <w:tab w:val="right" w:pos="9360"/>
        </w:tabs>
      </w:pPr>
      <w:r>
        <w:t xml:space="preserve">(Chi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>
        <w:t>: 0,25đ</w:t>
      </w:r>
      <w:proofErr w:type="gramStart"/>
      <w:r>
        <w:t xml:space="preserve">;  </w:t>
      </w:r>
      <w:proofErr w:type="spellStart"/>
      <w:r>
        <w:t>Hiện</w:t>
      </w:r>
      <w:proofErr w:type="spellEnd"/>
      <w:proofErr w:type="gramEnd"/>
      <w:r>
        <w:t xml:space="preserve"> </w:t>
      </w:r>
      <w:proofErr w:type="spellStart"/>
      <w:r>
        <w:t>giá</w:t>
      </w:r>
      <w:proofErr w:type="spellEnd"/>
      <w:r>
        <w:t xml:space="preserve"> chi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: 0,5đ; 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kiệm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nhờ</w:t>
      </w:r>
      <w:proofErr w:type="spellEnd"/>
      <w:r>
        <w:t xml:space="preserve"> KH: 0,5đ;   Thanh </w:t>
      </w:r>
      <w:proofErr w:type="spellStart"/>
      <w:r>
        <w:t>lý</w:t>
      </w:r>
      <w:proofErr w:type="spellEnd"/>
      <w:r>
        <w:t>: 0,25đ)</w:t>
      </w:r>
    </w:p>
    <w:p w:rsidR="009C7875" w:rsidRPr="000D7DE5" w:rsidRDefault="009C7875" w:rsidP="001762EF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</w:p>
    <w:sectPr w:rsidR="009C7875" w:rsidRPr="000D7DE5" w:rsidSect="004C02FB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D76F0"/>
    <w:multiLevelType w:val="hybridMultilevel"/>
    <w:tmpl w:val="B2A85892"/>
    <w:lvl w:ilvl="0" w:tplc="B9EC1E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5328F"/>
    <w:multiLevelType w:val="hybridMultilevel"/>
    <w:tmpl w:val="B2108988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E420C"/>
    <w:multiLevelType w:val="hybridMultilevel"/>
    <w:tmpl w:val="64F46CE2"/>
    <w:lvl w:ilvl="0" w:tplc="98DC9EAE">
      <w:start w:val="1"/>
      <w:numFmt w:val="decimal"/>
      <w:lvlText w:val="Câu 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5F4E7C"/>
    <w:multiLevelType w:val="hybridMultilevel"/>
    <w:tmpl w:val="B2108988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06E57"/>
    <w:multiLevelType w:val="hybridMultilevel"/>
    <w:tmpl w:val="B2108988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00655"/>
    <w:multiLevelType w:val="hybridMultilevel"/>
    <w:tmpl w:val="5714F94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220177"/>
    <w:multiLevelType w:val="hybridMultilevel"/>
    <w:tmpl w:val="B2108988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92E53"/>
    <w:multiLevelType w:val="hybridMultilevel"/>
    <w:tmpl w:val="EE5E3848"/>
    <w:lvl w:ilvl="0" w:tplc="8C12236E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EF960C2"/>
    <w:multiLevelType w:val="hybridMultilevel"/>
    <w:tmpl w:val="7734A666"/>
    <w:lvl w:ilvl="0" w:tplc="DF986F98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49948F9"/>
    <w:multiLevelType w:val="hybridMultilevel"/>
    <w:tmpl w:val="EE5E3848"/>
    <w:lvl w:ilvl="0" w:tplc="8C12236E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832330B"/>
    <w:multiLevelType w:val="hybridMultilevel"/>
    <w:tmpl w:val="CDA81DF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7F3E82"/>
    <w:multiLevelType w:val="hybridMultilevel"/>
    <w:tmpl w:val="0BA643C8"/>
    <w:lvl w:ilvl="0" w:tplc="9B28F8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2737EB"/>
    <w:multiLevelType w:val="hybridMultilevel"/>
    <w:tmpl w:val="B2108988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C7508"/>
    <w:multiLevelType w:val="hybridMultilevel"/>
    <w:tmpl w:val="FD1A7408"/>
    <w:lvl w:ilvl="0" w:tplc="C6EE36AA">
      <w:start w:val="1"/>
      <w:numFmt w:val="lowerLetter"/>
      <w:lvlText w:val="%1."/>
      <w:lvlJc w:val="left"/>
      <w:pPr>
        <w:ind w:left="117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5F267F"/>
    <w:multiLevelType w:val="hybridMultilevel"/>
    <w:tmpl w:val="B2108988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CC5E10"/>
    <w:multiLevelType w:val="hybridMultilevel"/>
    <w:tmpl w:val="C2746324"/>
    <w:lvl w:ilvl="0" w:tplc="4364C478">
      <w:start w:val="5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3E55A14"/>
    <w:multiLevelType w:val="hybridMultilevel"/>
    <w:tmpl w:val="C492ABC2"/>
    <w:lvl w:ilvl="0" w:tplc="1DDA752E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>
    <w:nsid w:val="73F607E1"/>
    <w:multiLevelType w:val="hybridMultilevel"/>
    <w:tmpl w:val="40CA0382"/>
    <w:lvl w:ilvl="0" w:tplc="080E50D4">
      <w:start w:val="1"/>
      <w:numFmt w:val="decimal"/>
      <w:lvlText w:val="Câu 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99578C"/>
    <w:multiLevelType w:val="hybridMultilevel"/>
    <w:tmpl w:val="CDA81DF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9E63CE"/>
    <w:multiLevelType w:val="hybridMultilevel"/>
    <w:tmpl w:val="B2108988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971545"/>
    <w:multiLevelType w:val="hybridMultilevel"/>
    <w:tmpl w:val="B2108988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7"/>
  </w:num>
  <w:num w:numId="4">
    <w:abstractNumId w:val="20"/>
  </w:num>
  <w:num w:numId="5">
    <w:abstractNumId w:val="12"/>
  </w:num>
  <w:num w:numId="6">
    <w:abstractNumId w:val="14"/>
  </w:num>
  <w:num w:numId="7">
    <w:abstractNumId w:val="19"/>
  </w:num>
  <w:num w:numId="8">
    <w:abstractNumId w:val="6"/>
  </w:num>
  <w:num w:numId="9">
    <w:abstractNumId w:val="4"/>
  </w:num>
  <w:num w:numId="10">
    <w:abstractNumId w:val="1"/>
  </w:num>
  <w:num w:numId="11">
    <w:abstractNumId w:val="3"/>
  </w:num>
  <w:num w:numId="12">
    <w:abstractNumId w:val="7"/>
  </w:num>
  <w:num w:numId="13">
    <w:abstractNumId w:val="8"/>
  </w:num>
  <w:num w:numId="14">
    <w:abstractNumId w:val="15"/>
  </w:num>
  <w:num w:numId="15">
    <w:abstractNumId w:val="9"/>
  </w:num>
  <w:num w:numId="16">
    <w:abstractNumId w:val="11"/>
  </w:num>
  <w:num w:numId="17">
    <w:abstractNumId w:val="5"/>
  </w:num>
  <w:num w:numId="18">
    <w:abstractNumId w:val="0"/>
  </w:num>
  <w:num w:numId="19">
    <w:abstractNumId w:val="13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D106D"/>
    <w:rsid w:val="00081AA5"/>
    <w:rsid w:val="000D7DE5"/>
    <w:rsid w:val="000F5249"/>
    <w:rsid w:val="001076C9"/>
    <w:rsid w:val="00115220"/>
    <w:rsid w:val="00171850"/>
    <w:rsid w:val="001762EF"/>
    <w:rsid w:val="00180894"/>
    <w:rsid w:val="003807EE"/>
    <w:rsid w:val="00383A2A"/>
    <w:rsid w:val="00385BE8"/>
    <w:rsid w:val="00417E9B"/>
    <w:rsid w:val="004C02FB"/>
    <w:rsid w:val="004E2E42"/>
    <w:rsid w:val="005120A1"/>
    <w:rsid w:val="0053787F"/>
    <w:rsid w:val="005D68B7"/>
    <w:rsid w:val="00620D74"/>
    <w:rsid w:val="00672CA5"/>
    <w:rsid w:val="00730B31"/>
    <w:rsid w:val="007746D5"/>
    <w:rsid w:val="007B408B"/>
    <w:rsid w:val="007E7D61"/>
    <w:rsid w:val="00884601"/>
    <w:rsid w:val="008D106D"/>
    <w:rsid w:val="008F3427"/>
    <w:rsid w:val="00997990"/>
    <w:rsid w:val="009C7875"/>
    <w:rsid w:val="009E2034"/>
    <w:rsid w:val="00A21EF2"/>
    <w:rsid w:val="00A86401"/>
    <w:rsid w:val="00AA44E4"/>
    <w:rsid w:val="00AE5473"/>
    <w:rsid w:val="00B05F7F"/>
    <w:rsid w:val="00B122AA"/>
    <w:rsid w:val="00B24AC2"/>
    <w:rsid w:val="00B420AA"/>
    <w:rsid w:val="00B5386E"/>
    <w:rsid w:val="00BA2119"/>
    <w:rsid w:val="00C75690"/>
    <w:rsid w:val="00CA36AB"/>
    <w:rsid w:val="00CD3A63"/>
    <w:rsid w:val="00CF14B0"/>
    <w:rsid w:val="00D60920"/>
    <w:rsid w:val="00DF0804"/>
    <w:rsid w:val="00E769C5"/>
    <w:rsid w:val="00EB1CEB"/>
    <w:rsid w:val="00EB281E"/>
    <w:rsid w:val="00EF5362"/>
    <w:rsid w:val="00F041F9"/>
    <w:rsid w:val="00F2519A"/>
    <w:rsid w:val="00F2522C"/>
    <w:rsid w:val="00F757AD"/>
    <w:rsid w:val="00F86503"/>
    <w:rsid w:val="00FA70CD"/>
    <w:rsid w:val="00FC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362"/>
  </w:style>
  <w:style w:type="paragraph" w:styleId="Heading1">
    <w:name w:val="heading 1"/>
    <w:basedOn w:val="Normal"/>
    <w:next w:val="Normal"/>
    <w:link w:val="Heading1Char"/>
    <w:qFormat/>
    <w:rsid w:val="004C02F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0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9C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C02FB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FC23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l2">
    <w:name w:val="ml2"/>
    <w:basedOn w:val="Normal"/>
    <w:link w:val="ml2Char"/>
    <w:rsid w:val="00FC2362"/>
    <w:pPr>
      <w:tabs>
        <w:tab w:val="left" w:pos="964"/>
      </w:tabs>
      <w:spacing w:before="140" w:after="60" w:line="240" w:lineRule="auto"/>
      <w:ind w:left="39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l2Char">
    <w:name w:val="ml2 Char"/>
    <w:basedOn w:val="DefaultParagraphFont"/>
    <w:link w:val="ml2"/>
    <w:locked/>
    <w:rsid w:val="00FC236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7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package" Target="embeddings/Microsoft_Excel_Worksheet1.xlsx"/><Relationship Id="rId18" Type="http://schemas.openxmlformats.org/officeDocument/2006/relationships/chart" Target="charts/chart1.xml"/><Relationship Id="rId26" Type="http://schemas.openxmlformats.org/officeDocument/2006/relationships/oleObject" Target="embeddings/oleObject8.bin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6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package" Target="embeddings/Microsoft_Excel_Worksheet2.xlsx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emf"/><Relationship Id="rId28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4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727488465574736E-2"/>
          <c:y val="4.3052271127755039E-2"/>
          <c:w val="0.87153220270543108"/>
          <c:h val="0.7448144238992459"/>
        </c:manualLayout>
      </c:layout>
      <c:scatterChart>
        <c:scatterStyle val="lineMarker"/>
        <c:varyColors val="0"/>
        <c:ser>
          <c:idx val="0"/>
          <c:order val="0"/>
          <c:tx>
            <c:v>Phương án 1</c:v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xVal>
            <c:numRef>
              <c:f>(Sheet1!$B$3,Sheet1!$D$3,Sheet1!$F$3)</c:f>
              <c:numCache>
                <c:formatCode>General</c:formatCode>
                <c:ptCount val="3"/>
                <c:pt idx="0">
                  <c:v>4</c:v>
                </c:pt>
                <c:pt idx="1">
                  <c:v>1.925</c:v>
                </c:pt>
                <c:pt idx="2">
                  <c:v>2</c:v>
                </c:pt>
              </c:numCache>
            </c:numRef>
          </c:xVal>
          <c:yVal>
            <c:numRef>
              <c:f>(Sheet1!$C$3,Sheet1!$E$3,Sheet1!$G$3)</c:f>
              <c:numCache>
                <c:formatCode>General</c:formatCode>
                <c:ptCount val="3"/>
                <c:pt idx="0">
                  <c:v>3.19</c:v>
                </c:pt>
                <c:pt idx="1">
                  <c:v>0</c:v>
                </c:pt>
                <c:pt idx="2">
                  <c:v>0.12</c:v>
                </c:pt>
              </c:numCache>
            </c:numRef>
          </c:yVal>
          <c:smooth val="0"/>
        </c:ser>
        <c:ser>
          <c:idx val="1"/>
          <c:order val="1"/>
          <c:tx>
            <c:v>Phương án 2</c:v>
          </c:tx>
          <c:spPr>
            <a:ln>
              <a:solidFill>
                <a:schemeClr val="tx1"/>
              </a:solidFill>
              <a:prstDash val="sysDash"/>
            </a:ln>
          </c:spPr>
          <c:marker>
            <c:symbol val="none"/>
          </c:marker>
          <c:xVal>
            <c:numRef>
              <c:f>(Sheet1!$B$4,Sheet1!$D$4,Sheet1!$F$4)</c:f>
              <c:numCache>
                <c:formatCode>General</c:formatCode>
                <c:ptCount val="3"/>
                <c:pt idx="0">
                  <c:v>4</c:v>
                </c:pt>
                <c:pt idx="1">
                  <c:v>1.8125</c:v>
                </c:pt>
                <c:pt idx="2">
                  <c:v>2</c:v>
                </c:pt>
              </c:numCache>
            </c:numRef>
          </c:xVal>
          <c:yVal>
            <c:numRef>
              <c:f>(Sheet1!$C$4,Sheet1!$E$4,Sheet1!$G$4)</c:f>
              <c:numCache>
                <c:formatCode>General</c:formatCode>
                <c:ptCount val="3"/>
                <c:pt idx="0">
                  <c:v>2.5499999999999998</c:v>
                </c:pt>
                <c:pt idx="1">
                  <c:v>0</c:v>
                </c:pt>
                <c:pt idx="2">
                  <c:v>0.22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6270912"/>
        <c:axId val="136271488"/>
      </c:scatterChart>
      <c:valAx>
        <c:axId val="136270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136271488"/>
        <c:crosses val="autoZero"/>
        <c:crossBetween val="midCat"/>
      </c:valAx>
      <c:valAx>
        <c:axId val="1362714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136270912"/>
        <c:crosses val="autoZero"/>
        <c:crossBetween val="midCat"/>
      </c:valAx>
    </c:plotArea>
    <c:legend>
      <c:legendPos val="b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7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 Phuong</dc:creator>
  <cp:lastModifiedBy>Windows User</cp:lastModifiedBy>
  <cp:revision>33</cp:revision>
  <dcterms:created xsi:type="dcterms:W3CDTF">2016-12-26T08:58:00Z</dcterms:created>
  <dcterms:modified xsi:type="dcterms:W3CDTF">2018-01-05T01:35:00Z</dcterms:modified>
</cp:coreProperties>
</file>